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1F5BFFC8" w:rsidRDefault="1F5BFFC8" w:rsidP="1F5BFFC8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bookmarkStart w:id="0" w:name="_Hlk82471863"/>
    <w:p w:rsidR="004F39B6" w:rsidRPr="003F5F8E" w:rsidRDefault="004F39B6" w:rsidP="004F39B6">
      <w:pPr>
        <w:jc w:val="center"/>
        <w:rPr>
          <w:rFonts w:cs="Arial"/>
          <w:b/>
          <w:bCs/>
          <w:color w:val="000000"/>
        </w:rPr>
      </w:pPr>
      <w:r w:rsidRPr="00343587">
        <w:rPr>
          <w:rFonts w:cs="Arial"/>
          <w:b/>
          <w:noProof/>
          <w:szCs w:val="20"/>
        </w:rPr>
        <w:object w:dxaOrig="1096" w:dyaOrig="11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57.75pt" o:ole="" fillcolor="window">
            <v:imagedata r:id="rId11" o:title=""/>
          </v:shape>
          <o:OLEObject Type="Embed" ProgID="Word.Picture.8" ShapeID="_x0000_i1025" DrawAspect="Content" ObjectID="_1788676828" r:id="rId12"/>
        </w:object>
      </w:r>
      <w:r w:rsidRPr="00343587">
        <w:rPr>
          <w:rFonts w:cs="Arial"/>
          <w:b/>
          <w:szCs w:val="20"/>
        </w:rPr>
        <w:br w:type="textWrapping" w:clear="all"/>
      </w:r>
      <w:r w:rsidRPr="003F5F8E">
        <w:rPr>
          <w:rFonts w:cs="Arial"/>
          <w:b/>
          <w:bCs/>
          <w:color w:val="000000"/>
        </w:rPr>
        <w:t>MINISTÉRIO DA EDUCAÇÃO</w:t>
      </w:r>
    </w:p>
    <w:p w:rsidR="004F39B6" w:rsidRPr="006F4F97" w:rsidRDefault="004F39B6" w:rsidP="004F39B6">
      <w:pPr>
        <w:ind w:left="-180" w:right="-316"/>
        <w:jc w:val="center"/>
        <w:rPr>
          <w:rFonts w:cs="Arial"/>
          <w:b/>
          <w:bCs/>
          <w:color w:val="000000"/>
          <w:sz w:val="18"/>
          <w:szCs w:val="18"/>
        </w:rPr>
      </w:pPr>
      <w:r w:rsidRPr="003F5F8E">
        <w:rPr>
          <w:rFonts w:cs="Arial"/>
          <w:b/>
          <w:bCs/>
          <w:color w:val="000000"/>
          <w:sz w:val="18"/>
          <w:szCs w:val="18"/>
        </w:rPr>
        <w:t xml:space="preserve">INSTITUTO FEDERAL DE EDUCAÇÃO, CIÊNCIA E TECNOLOGIA DA PARAÍBA – </w:t>
      </w:r>
      <w:r w:rsidRPr="003F5F8E">
        <w:rPr>
          <w:rFonts w:cs="Arial"/>
          <w:b/>
          <w:bCs/>
          <w:i/>
          <w:color w:val="000000"/>
          <w:sz w:val="18"/>
          <w:szCs w:val="18"/>
        </w:rPr>
        <w:t>CAMPUS</w:t>
      </w:r>
      <w:r w:rsidRPr="003F5F8E">
        <w:rPr>
          <w:rFonts w:cs="Arial"/>
          <w:b/>
          <w:bCs/>
          <w:color w:val="000000"/>
          <w:sz w:val="18"/>
          <w:szCs w:val="18"/>
        </w:rPr>
        <w:t xml:space="preserve"> CAMPINA </w:t>
      </w:r>
      <w:proofErr w:type="gramStart"/>
      <w:r w:rsidRPr="003F5F8E">
        <w:rPr>
          <w:rFonts w:cs="Arial"/>
          <w:b/>
          <w:bCs/>
          <w:color w:val="000000"/>
          <w:sz w:val="18"/>
          <w:szCs w:val="18"/>
        </w:rPr>
        <w:t>GRANDE</w:t>
      </w:r>
      <w:proofErr w:type="gramEnd"/>
    </w:p>
    <w:p w:rsidR="004F39B6" w:rsidRDefault="004F39B6" w:rsidP="004F39B6">
      <w:pPr>
        <w:rPr>
          <w:rFonts w:cs="Arial"/>
          <w:b/>
          <w:bCs/>
          <w:color w:val="000000"/>
          <w:szCs w:val="20"/>
        </w:rPr>
      </w:pPr>
    </w:p>
    <w:p w:rsidR="004F39B6" w:rsidRPr="00343587" w:rsidRDefault="004F39B6" w:rsidP="004F39B6">
      <w:pPr>
        <w:spacing w:before="60" w:after="60"/>
        <w:jc w:val="center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bCs/>
          <w:color w:val="000000"/>
          <w:szCs w:val="20"/>
        </w:rPr>
        <w:t>ANEXO I</w:t>
      </w:r>
    </w:p>
    <w:p w:rsidR="004F39B6" w:rsidRPr="00343587" w:rsidRDefault="004F39B6" w:rsidP="004F39B6">
      <w:pPr>
        <w:spacing w:before="60" w:after="60"/>
        <w:jc w:val="center"/>
        <w:rPr>
          <w:rFonts w:cs="Arial"/>
          <w:b/>
          <w:bCs/>
          <w:color w:val="000000"/>
          <w:szCs w:val="20"/>
        </w:rPr>
      </w:pPr>
      <w:r w:rsidRPr="00343587">
        <w:rPr>
          <w:rFonts w:cs="Arial"/>
          <w:b/>
          <w:bCs/>
          <w:color w:val="000000"/>
          <w:szCs w:val="20"/>
        </w:rPr>
        <w:t>MODELO DE TERMO DE REFERÊNCIA</w:t>
      </w:r>
    </w:p>
    <w:p w:rsidR="006D5FA5" w:rsidRPr="004F39B6" w:rsidRDefault="006D5FA5" w:rsidP="004F39B6">
      <w:pPr>
        <w:jc w:val="center"/>
        <w:rPr>
          <w:rFonts w:ascii="Times New Roman" w:eastAsia="Times New Roman" w:hAnsi="Times New Roman" w:cs="Times New Roman"/>
        </w:rPr>
      </w:pPr>
      <w:r w:rsidRPr="5E08E88D">
        <w:rPr>
          <w:rFonts w:ascii="Arial" w:hAnsi="Arial" w:cs="Arial"/>
          <w:color w:val="000000" w:themeColor="text1"/>
          <w:sz w:val="20"/>
          <w:szCs w:val="20"/>
        </w:rPr>
        <w:t>(Processo Administrativo n°.</w:t>
      </w:r>
      <w:r w:rsidR="00A94CEA" w:rsidRPr="00A94CEA">
        <w:rPr>
          <w:rFonts w:ascii="Arial" w:hAnsi="Arial" w:cs="Arial"/>
          <w:color w:val="333333"/>
          <w:sz w:val="20"/>
          <w:szCs w:val="20"/>
          <w:shd w:val="clear" w:color="auto" w:fill="F1F1F1"/>
        </w:rPr>
        <w:t xml:space="preserve"> </w:t>
      </w:r>
      <w:r w:rsidR="001A5439">
        <w:rPr>
          <w:rFonts w:ascii="Arial" w:hAnsi="Arial" w:cs="Arial"/>
          <w:color w:val="333333"/>
          <w:sz w:val="20"/>
          <w:szCs w:val="20"/>
          <w:shd w:val="clear" w:color="auto" w:fill="F1F1F1"/>
        </w:rPr>
        <w:t>23325.002065.2024-16</w:t>
      </w:r>
      <w:r w:rsidRPr="004F39B6">
        <w:rPr>
          <w:rFonts w:ascii="Arial" w:hAnsi="Arial" w:cs="Arial"/>
          <w:color w:val="000000" w:themeColor="text1"/>
          <w:sz w:val="20"/>
          <w:szCs w:val="20"/>
        </w:rPr>
        <w:t>)</w:t>
      </w:r>
    </w:p>
    <w:p w:rsidR="006D5FA5" w:rsidRPr="0020168A" w:rsidRDefault="006D5FA5" w:rsidP="00DA3EF1">
      <w:pPr>
        <w:pStyle w:val="Nivel01"/>
        <w:rPr>
          <w:rFonts w:eastAsia="Arial"/>
        </w:rPr>
      </w:pPr>
      <w:r w:rsidRPr="00DA3EF1">
        <w:t>CONDIÇÕES</w:t>
      </w:r>
      <w:r w:rsidRPr="0020168A">
        <w:t xml:space="preserve"> GERAIS DA CONTRATAÇÃO</w:t>
      </w:r>
    </w:p>
    <w:p w:rsidR="006D5FA5" w:rsidRPr="000002AB" w:rsidRDefault="001A5439" w:rsidP="00A744F5">
      <w:pPr>
        <w:pStyle w:val="Nivel2"/>
        <w:rPr>
          <w:b/>
          <w:bCs/>
        </w:rPr>
      </w:pPr>
      <w:r w:rsidRPr="00603AB3">
        <w:t xml:space="preserve">Aquisição para atender necessidade de demandas de impressões da gráfica, mais precisamente para atividades de ensino, pesquisa e extensão </w:t>
      </w:r>
      <w:r>
        <w:t>do IFPB - Campus Campina Grande</w:t>
      </w:r>
      <w:r w:rsidR="006D5FA5" w:rsidRPr="5E08E88D">
        <w:rPr>
          <w:b/>
          <w:bCs/>
        </w:rPr>
        <w:t>,</w:t>
      </w:r>
      <w:r w:rsidR="00733190">
        <w:rPr>
          <w:b/>
          <w:bCs/>
        </w:rPr>
        <w:t xml:space="preserve"> </w:t>
      </w:r>
      <w:r w:rsidR="00733190" w:rsidRPr="00733190">
        <w:rPr>
          <w:bCs/>
        </w:rPr>
        <w:t>com as descrições validas, que constam nesse Termo de Referência</w:t>
      </w:r>
      <w:r w:rsidR="00733190">
        <w:rPr>
          <w:b/>
          <w:bCs/>
        </w:rPr>
        <w:t>,</w:t>
      </w:r>
      <w:r w:rsidR="006D5FA5">
        <w:t xml:space="preserve"> nos termos da tabela abaixo, conforme condições e exigências estabelecidas neste instrumento.</w:t>
      </w:r>
    </w:p>
    <w:p w:rsidR="000002AB" w:rsidRDefault="000002AB" w:rsidP="000002AB">
      <w:pPr>
        <w:pStyle w:val="Nivel2"/>
        <w:numPr>
          <w:ilvl w:val="0"/>
          <w:numId w:val="0"/>
        </w:numPr>
      </w:pPr>
    </w:p>
    <w:tbl>
      <w:tblPr>
        <w:tblW w:w="937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960"/>
        <w:gridCol w:w="2580"/>
        <w:gridCol w:w="1153"/>
        <w:gridCol w:w="1559"/>
        <w:gridCol w:w="1560"/>
        <w:gridCol w:w="1559"/>
      </w:tblGrid>
      <w:tr w:rsidR="000002AB" w:rsidRPr="00565CF0" w:rsidTr="00121143">
        <w:trPr>
          <w:trHeight w:val="6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2AB" w:rsidRPr="00565CF0" w:rsidRDefault="000002AB" w:rsidP="0012114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5CF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2AB" w:rsidRPr="00565CF0" w:rsidRDefault="000002AB" w:rsidP="0012114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5CF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2AB" w:rsidRPr="00565CF0" w:rsidRDefault="000002AB" w:rsidP="0012114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5CF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2AB" w:rsidRPr="00565CF0" w:rsidRDefault="000002AB" w:rsidP="0012114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5CF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QUANTIDADE TOTAL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AB" w:rsidRPr="00565CF0" w:rsidRDefault="000002AB" w:rsidP="0012114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5CF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VALOR UNITÁRIO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2AB" w:rsidRPr="00565CF0" w:rsidRDefault="000002AB" w:rsidP="0012114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65CF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VALOR TOTAL </w:t>
            </w:r>
          </w:p>
        </w:tc>
      </w:tr>
      <w:tr w:rsidR="00882DBE" w:rsidRPr="00565CF0" w:rsidTr="001A5439">
        <w:trPr>
          <w:trHeight w:val="16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DBE" w:rsidRPr="00882DBE" w:rsidRDefault="00882DBE" w:rsidP="001211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82DBE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DBE" w:rsidRPr="00882DBE" w:rsidRDefault="00882DBE" w:rsidP="003B32F1">
            <w:pPr>
              <w:jc w:val="center"/>
              <w:rPr>
                <w:rFonts w:ascii="Times New Roman" w:hAnsi="Times New Roman" w:cs="Times New Roman"/>
              </w:rPr>
            </w:pPr>
            <w:r w:rsidRPr="00882DBE">
              <w:rPr>
                <w:rFonts w:ascii="Times New Roman" w:hAnsi="Times New Roman" w:cs="Times New Roman"/>
              </w:rPr>
              <w:t>IMPRESSORA MULTIFUNCIONAL COLORIDA PEQUENO PORTE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DBE" w:rsidRPr="00882DBE" w:rsidRDefault="00882DBE" w:rsidP="0012114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2DBE">
              <w:rPr>
                <w:rFonts w:ascii="Times New Roman" w:eastAsia="Times New Roman" w:hAnsi="Times New Roman" w:cs="Times New Roman"/>
                <w:color w:val="000000"/>
              </w:rPr>
              <w:t>UND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DBE" w:rsidRPr="00882DBE" w:rsidRDefault="00882DBE" w:rsidP="001211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82DBE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DBE" w:rsidRPr="00882DBE" w:rsidRDefault="00882DBE" w:rsidP="001211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DBE">
              <w:rPr>
                <w:rFonts w:ascii="Times New Roman" w:eastAsia="Times New Roman" w:hAnsi="Times New Roman" w:cs="Times New Roman"/>
                <w:color w:val="000000"/>
              </w:rPr>
              <w:t>4.473,83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DBE" w:rsidRPr="00882DBE" w:rsidRDefault="00882DBE" w:rsidP="00A94C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DBE">
              <w:rPr>
                <w:rFonts w:ascii="Times New Roman" w:hAnsi="Times New Roman" w:cs="Times New Roman"/>
              </w:rPr>
              <w:t>13.421,49</w:t>
            </w:r>
          </w:p>
        </w:tc>
      </w:tr>
      <w:tr w:rsidR="001A5439" w:rsidRPr="00565CF0" w:rsidTr="001A5439">
        <w:trPr>
          <w:trHeight w:val="16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39" w:rsidRPr="00882DBE" w:rsidRDefault="00882DBE" w:rsidP="001211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82DBE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2F1" w:rsidRPr="00882DBE" w:rsidRDefault="00452B08" w:rsidP="003B32F1">
            <w:pPr>
              <w:jc w:val="center"/>
              <w:rPr>
                <w:rFonts w:ascii="Times New Roman" w:hAnsi="Times New Roman" w:cs="Times New Roman"/>
              </w:rPr>
            </w:pPr>
            <w:r w:rsidRPr="00882DBE">
              <w:rPr>
                <w:rFonts w:ascii="Times New Roman" w:hAnsi="Times New Roman" w:cs="Times New Roman"/>
              </w:rPr>
              <w:t>BOLSA DE TINTA PRETA. ORIGINAL PARA IMPRESSORA EPSON</w:t>
            </w:r>
            <w:r w:rsidRPr="00882DBE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882DBE">
              <w:rPr>
                <w:rFonts w:ascii="Times New Roman" w:hAnsi="Times New Roman" w:cs="Times New Roman"/>
              </w:rPr>
              <w:t>WORKFORCE PRO WF-</w:t>
            </w:r>
            <w:r w:rsidRPr="00882DBE">
              <w:rPr>
                <w:rFonts w:ascii="Times New Roman" w:hAnsi="Times New Roman" w:cs="Times New Roman"/>
                <w:spacing w:val="-4"/>
              </w:rPr>
              <w:t>5890</w:t>
            </w:r>
            <w:r w:rsidRPr="00882DBE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882DBE">
              <w:rPr>
                <w:rFonts w:ascii="Times New Roman" w:hAnsi="Times New Roman" w:cs="Times New Roman"/>
              </w:rPr>
              <w:t>DO</w:t>
            </w:r>
            <w:proofErr w:type="gramEnd"/>
          </w:p>
          <w:p w:rsidR="003B32F1" w:rsidRPr="00882DBE" w:rsidRDefault="00452B08" w:rsidP="003B32F1">
            <w:pPr>
              <w:jc w:val="center"/>
              <w:rPr>
                <w:rFonts w:ascii="Times New Roman" w:hAnsi="Times New Roman" w:cs="Times New Roman"/>
              </w:rPr>
            </w:pPr>
            <w:r w:rsidRPr="00882DBE">
              <w:rPr>
                <w:rFonts w:ascii="Times New Roman" w:hAnsi="Times New Roman" w:cs="Times New Roman"/>
              </w:rPr>
              <w:t xml:space="preserve">MESMO FABRICANTE DA </w:t>
            </w:r>
            <w:proofErr w:type="gramStart"/>
            <w:r w:rsidRPr="00882DBE">
              <w:rPr>
                <w:rFonts w:ascii="Times New Roman" w:hAnsi="Times New Roman" w:cs="Times New Roman"/>
              </w:rPr>
              <w:t>IMPRESSORA ,</w:t>
            </w:r>
            <w:proofErr w:type="gramEnd"/>
            <w:r w:rsidRPr="00882DBE">
              <w:rPr>
                <w:rFonts w:ascii="Times New Roman" w:hAnsi="Times New Roman" w:cs="Times New Roman"/>
              </w:rPr>
              <w:t xml:space="preserve"> COM RENDIMENTO</w:t>
            </w:r>
          </w:p>
          <w:p w:rsidR="001A5439" w:rsidRPr="00882DBE" w:rsidRDefault="00452B08" w:rsidP="003B32F1">
            <w:pPr>
              <w:jc w:val="center"/>
              <w:rPr>
                <w:rFonts w:ascii="Times New Roman" w:hAnsi="Times New Roman" w:cs="Times New Roman"/>
              </w:rPr>
            </w:pPr>
            <w:r w:rsidRPr="00882DBE">
              <w:rPr>
                <w:rFonts w:ascii="Times New Roman" w:hAnsi="Times New Roman" w:cs="Times New Roman"/>
              </w:rPr>
              <w:t>MÍNIMO PARA 10.000 IMPRESSÕES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39" w:rsidRPr="00882DBE" w:rsidRDefault="00E2011A" w:rsidP="0012114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2DBE">
              <w:rPr>
                <w:rFonts w:ascii="Times New Roman" w:eastAsia="Times New Roman" w:hAnsi="Times New Roman" w:cs="Times New Roman"/>
                <w:color w:val="000000"/>
              </w:rPr>
              <w:t>UNID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39" w:rsidRPr="00882DBE" w:rsidRDefault="00870E27" w:rsidP="001211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82DBE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39" w:rsidRPr="00882DBE" w:rsidRDefault="00870E27" w:rsidP="001211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DBE">
              <w:rPr>
                <w:rFonts w:ascii="Times New Roman" w:eastAsia="Times New Roman" w:hAnsi="Times New Roman" w:cs="Times New Roman"/>
                <w:color w:val="000000"/>
              </w:rPr>
              <w:t>397,33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39" w:rsidRPr="00882DBE" w:rsidRDefault="00870E27" w:rsidP="00A94C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DBE">
              <w:rPr>
                <w:rFonts w:ascii="Times New Roman" w:eastAsia="Times New Roman" w:hAnsi="Times New Roman" w:cs="Times New Roman"/>
                <w:color w:val="000000"/>
              </w:rPr>
              <w:t>1.589,32</w:t>
            </w:r>
          </w:p>
        </w:tc>
      </w:tr>
      <w:tr w:rsidR="001A5439" w:rsidRPr="00565CF0" w:rsidTr="001A5439">
        <w:trPr>
          <w:trHeight w:val="16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39" w:rsidRPr="00882DBE" w:rsidRDefault="00882DBE" w:rsidP="001211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82DBE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proofErr w:type="gramEnd"/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2F1" w:rsidRPr="00882DBE" w:rsidRDefault="003B32F1" w:rsidP="003B32F1">
            <w:pPr>
              <w:jc w:val="center"/>
              <w:rPr>
                <w:rFonts w:ascii="Times New Roman" w:hAnsi="Times New Roman" w:cs="Times New Roman"/>
              </w:rPr>
            </w:pPr>
            <w:r w:rsidRPr="00882DBE">
              <w:rPr>
                <w:rFonts w:ascii="Times New Roman" w:hAnsi="Times New Roman" w:cs="Times New Roman"/>
              </w:rPr>
              <w:t>KIT COM 03 BOLSAS DE TINTA (MAGENTA, CIANO E AMARELO</w:t>
            </w:r>
            <w:proofErr w:type="gramStart"/>
            <w:r w:rsidRPr="00882DBE">
              <w:rPr>
                <w:rFonts w:ascii="Times New Roman" w:hAnsi="Times New Roman" w:cs="Times New Roman"/>
              </w:rPr>
              <w:t>) .</w:t>
            </w:r>
            <w:proofErr w:type="gramEnd"/>
          </w:p>
          <w:p w:rsidR="003B32F1" w:rsidRPr="00882DBE" w:rsidRDefault="003B32F1" w:rsidP="003B32F1">
            <w:pPr>
              <w:jc w:val="center"/>
              <w:rPr>
                <w:rFonts w:ascii="Times New Roman" w:hAnsi="Times New Roman" w:cs="Times New Roman"/>
              </w:rPr>
            </w:pPr>
            <w:r w:rsidRPr="00882DBE">
              <w:rPr>
                <w:rFonts w:ascii="Times New Roman" w:hAnsi="Times New Roman" w:cs="Times New Roman"/>
              </w:rPr>
              <w:t xml:space="preserve">PARA O EQUIPAMENTO DO ITEM </w:t>
            </w:r>
            <w:r w:rsidR="005F5CDA" w:rsidRPr="00882DBE">
              <w:rPr>
                <w:rFonts w:ascii="Times New Roman" w:hAnsi="Times New Roman" w:cs="Times New Roman"/>
              </w:rPr>
              <w:t>01</w:t>
            </w:r>
            <w:r w:rsidRPr="00882DBE">
              <w:rPr>
                <w:rFonts w:ascii="Times New Roman" w:hAnsi="Times New Roman" w:cs="Times New Roman"/>
              </w:rPr>
              <w:t xml:space="preserve">, BOLSA DE </w:t>
            </w:r>
            <w:proofErr w:type="gramStart"/>
            <w:r w:rsidRPr="00882DBE">
              <w:rPr>
                <w:rFonts w:ascii="Times New Roman" w:hAnsi="Times New Roman" w:cs="Times New Roman"/>
              </w:rPr>
              <w:t>TINTA</w:t>
            </w:r>
            <w:proofErr w:type="gramEnd"/>
          </w:p>
          <w:p w:rsidR="003B32F1" w:rsidRPr="00882DBE" w:rsidRDefault="003B32F1" w:rsidP="003B32F1">
            <w:pPr>
              <w:jc w:val="center"/>
              <w:rPr>
                <w:rFonts w:ascii="Times New Roman" w:hAnsi="Times New Roman" w:cs="Times New Roman"/>
              </w:rPr>
            </w:pPr>
            <w:r w:rsidRPr="00882DBE">
              <w:rPr>
                <w:rFonts w:ascii="Times New Roman" w:hAnsi="Times New Roman" w:cs="Times New Roman"/>
              </w:rPr>
              <w:lastRenderedPageBreak/>
              <w:t xml:space="preserve">ORIGINAL, DO MESMO FABRICANTE DA </w:t>
            </w:r>
            <w:proofErr w:type="gramStart"/>
            <w:r w:rsidRPr="00882DBE">
              <w:rPr>
                <w:rFonts w:ascii="Times New Roman" w:hAnsi="Times New Roman" w:cs="Times New Roman"/>
              </w:rPr>
              <w:t>IMPRESSORA ,</w:t>
            </w:r>
            <w:proofErr w:type="gramEnd"/>
          </w:p>
          <w:p w:rsidR="001A5439" w:rsidRPr="00882DBE" w:rsidRDefault="003B32F1" w:rsidP="003B32F1">
            <w:pPr>
              <w:jc w:val="center"/>
              <w:rPr>
                <w:rFonts w:ascii="Times New Roman" w:hAnsi="Times New Roman" w:cs="Times New Roman"/>
              </w:rPr>
            </w:pPr>
            <w:r w:rsidRPr="00882DBE">
              <w:rPr>
                <w:rFonts w:ascii="Times New Roman" w:hAnsi="Times New Roman" w:cs="Times New Roman"/>
              </w:rPr>
              <w:t>RENDIMENTO MÍNIMO PARA 5.000 IMPRESSÕES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39" w:rsidRPr="00882DBE" w:rsidRDefault="00E2011A" w:rsidP="0012114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2DB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KIT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39" w:rsidRPr="00882DBE" w:rsidRDefault="00870E27" w:rsidP="001211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82DBE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39" w:rsidRPr="00882DBE" w:rsidRDefault="00870E27" w:rsidP="001211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DBE">
              <w:rPr>
                <w:rFonts w:ascii="Times New Roman" w:eastAsia="Times New Roman" w:hAnsi="Times New Roman" w:cs="Times New Roman"/>
                <w:color w:val="000000"/>
              </w:rPr>
              <w:t>880,00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39" w:rsidRPr="00882DBE" w:rsidRDefault="00870E27" w:rsidP="00A94C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DBE">
              <w:rPr>
                <w:rFonts w:ascii="Times New Roman" w:eastAsia="Times New Roman" w:hAnsi="Times New Roman" w:cs="Times New Roman"/>
                <w:color w:val="000000"/>
              </w:rPr>
              <w:t>3.520,00</w:t>
            </w:r>
          </w:p>
        </w:tc>
      </w:tr>
      <w:tr w:rsidR="00882DBE" w:rsidRPr="00565CF0" w:rsidTr="001A5439">
        <w:trPr>
          <w:trHeight w:val="16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DBE" w:rsidRPr="00882DBE" w:rsidRDefault="00882DBE" w:rsidP="001211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82DB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</w:t>
            </w:r>
            <w:proofErr w:type="gramEnd"/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DBE" w:rsidRPr="00882DBE" w:rsidRDefault="00882DBE" w:rsidP="003B32F1">
            <w:pPr>
              <w:jc w:val="center"/>
              <w:rPr>
                <w:rFonts w:ascii="Times New Roman" w:hAnsi="Times New Roman" w:cs="Times New Roman"/>
              </w:rPr>
            </w:pPr>
            <w:r w:rsidRPr="00882DBE">
              <w:rPr>
                <w:rFonts w:ascii="Times New Roman" w:hAnsi="Times New Roman" w:cs="Times New Roman"/>
              </w:rPr>
              <w:t>IMPRESSORA MULTIFUNCIONAL COLORIDA A3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DBE" w:rsidRPr="00882DBE" w:rsidRDefault="00882DBE" w:rsidP="0012114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2DBE">
              <w:rPr>
                <w:rFonts w:ascii="Times New Roman" w:eastAsia="Times New Roman" w:hAnsi="Times New Roman" w:cs="Times New Roman"/>
                <w:color w:val="000000"/>
              </w:rPr>
              <w:t>UNID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DBE" w:rsidRPr="00882DBE" w:rsidRDefault="00882DBE" w:rsidP="001211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82DBE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DBE" w:rsidRPr="00882DBE" w:rsidRDefault="00882DBE" w:rsidP="001211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DBE">
              <w:rPr>
                <w:rFonts w:ascii="Times New Roman" w:eastAsia="Times New Roman" w:hAnsi="Times New Roman" w:cs="Times New Roman"/>
                <w:color w:val="000000"/>
              </w:rPr>
              <w:t>17.535,57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DBE" w:rsidRPr="00882DBE" w:rsidRDefault="00882DBE" w:rsidP="00A94C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DBE">
              <w:rPr>
                <w:rFonts w:ascii="Times New Roman" w:eastAsia="Times New Roman" w:hAnsi="Times New Roman" w:cs="Times New Roman"/>
                <w:color w:val="000000"/>
              </w:rPr>
              <w:t>17.535,57</w:t>
            </w:r>
          </w:p>
        </w:tc>
      </w:tr>
      <w:tr w:rsidR="001A5439" w:rsidRPr="00565CF0" w:rsidTr="001A5439">
        <w:trPr>
          <w:trHeight w:val="16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39" w:rsidRPr="00882DBE" w:rsidRDefault="00882DBE" w:rsidP="001211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82DBE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proofErr w:type="gramEnd"/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2F1" w:rsidRPr="00882DBE" w:rsidRDefault="00452B08" w:rsidP="003B32F1">
            <w:pPr>
              <w:jc w:val="center"/>
              <w:rPr>
                <w:rFonts w:ascii="Times New Roman" w:hAnsi="Times New Roman" w:cs="Times New Roman"/>
              </w:rPr>
            </w:pPr>
            <w:r w:rsidRPr="00882DBE">
              <w:rPr>
                <w:rFonts w:ascii="Times New Roman" w:hAnsi="Times New Roman" w:cs="Times New Roman"/>
              </w:rPr>
              <w:t>BOLSA DE TINTA PRETA. ORIGINAL PARA IMPRESSORA EPSON</w:t>
            </w:r>
            <w:r w:rsidRPr="00882DBE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882DBE">
              <w:rPr>
                <w:rFonts w:ascii="Times New Roman" w:hAnsi="Times New Roman" w:cs="Times New Roman"/>
              </w:rPr>
              <w:t>WORKFORCE PRO WF-</w:t>
            </w:r>
            <w:r w:rsidRPr="00882DBE">
              <w:rPr>
                <w:rFonts w:ascii="Times New Roman" w:hAnsi="Times New Roman" w:cs="Times New Roman"/>
                <w:spacing w:val="-4"/>
              </w:rPr>
              <w:t>C878R</w:t>
            </w:r>
            <w:r w:rsidRPr="00882DBE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882DBE">
              <w:rPr>
                <w:rFonts w:ascii="Times New Roman" w:hAnsi="Times New Roman" w:cs="Times New Roman"/>
              </w:rPr>
              <w:t>DO</w:t>
            </w:r>
            <w:proofErr w:type="gramEnd"/>
          </w:p>
          <w:p w:rsidR="003B32F1" w:rsidRPr="00882DBE" w:rsidRDefault="00452B08" w:rsidP="003B32F1">
            <w:pPr>
              <w:jc w:val="center"/>
              <w:rPr>
                <w:rFonts w:ascii="Times New Roman" w:hAnsi="Times New Roman" w:cs="Times New Roman"/>
              </w:rPr>
            </w:pPr>
            <w:r w:rsidRPr="00882DBE">
              <w:rPr>
                <w:rFonts w:ascii="Times New Roman" w:hAnsi="Times New Roman" w:cs="Times New Roman"/>
              </w:rPr>
              <w:t xml:space="preserve">MESMO FABRICANTE DA </w:t>
            </w:r>
            <w:proofErr w:type="gramStart"/>
            <w:r w:rsidRPr="00882DBE">
              <w:rPr>
                <w:rFonts w:ascii="Times New Roman" w:hAnsi="Times New Roman" w:cs="Times New Roman"/>
              </w:rPr>
              <w:t>IMPRESSORA ,</w:t>
            </w:r>
            <w:proofErr w:type="gramEnd"/>
            <w:r w:rsidRPr="00882DBE">
              <w:rPr>
                <w:rFonts w:ascii="Times New Roman" w:hAnsi="Times New Roman" w:cs="Times New Roman"/>
              </w:rPr>
              <w:t xml:space="preserve"> COM RENDIMENTO</w:t>
            </w:r>
          </w:p>
          <w:p w:rsidR="001A5439" w:rsidRPr="00882DBE" w:rsidRDefault="00452B08" w:rsidP="003B32F1">
            <w:pPr>
              <w:jc w:val="center"/>
              <w:rPr>
                <w:rFonts w:ascii="Times New Roman" w:hAnsi="Times New Roman" w:cs="Times New Roman"/>
              </w:rPr>
            </w:pPr>
            <w:r w:rsidRPr="00882DBE">
              <w:rPr>
                <w:rFonts w:ascii="Times New Roman" w:hAnsi="Times New Roman" w:cs="Times New Roman"/>
              </w:rPr>
              <w:t>MÍNIMO PARA 86.000 IMPRESSÕES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39" w:rsidRPr="00882DBE" w:rsidRDefault="00E2011A" w:rsidP="0012114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2DBE">
              <w:rPr>
                <w:rFonts w:ascii="Times New Roman" w:eastAsia="Times New Roman" w:hAnsi="Times New Roman" w:cs="Times New Roman"/>
                <w:color w:val="000000"/>
              </w:rPr>
              <w:t>UNID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39" w:rsidRPr="00882DBE" w:rsidRDefault="00870E27" w:rsidP="001211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82DBE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39" w:rsidRPr="00882DBE" w:rsidRDefault="00870E27" w:rsidP="001211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DBE">
              <w:rPr>
                <w:rFonts w:ascii="Times New Roman" w:eastAsia="Times New Roman" w:hAnsi="Times New Roman" w:cs="Times New Roman"/>
                <w:color w:val="000000"/>
              </w:rPr>
              <w:t>1.324,33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39" w:rsidRPr="00882DBE" w:rsidRDefault="00870E27" w:rsidP="00A94C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DBE">
              <w:rPr>
                <w:rFonts w:ascii="Times New Roman" w:eastAsia="Times New Roman" w:hAnsi="Times New Roman" w:cs="Times New Roman"/>
                <w:color w:val="000000"/>
              </w:rPr>
              <w:t>3.972,99</w:t>
            </w:r>
          </w:p>
        </w:tc>
      </w:tr>
      <w:tr w:rsidR="001A5439" w:rsidRPr="00565CF0" w:rsidTr="001A5439">
        <w:trPr>
          <w:trHeight w:val="16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39" w:rsidRPr="00882DBE" w:rsidRDefault="00882DBE" w:rsidP="001211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82DBE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proofErr w:type="gramEnd"/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0C0" w:rsidRPr="00882DBE" w:rsidRDefault="008B70C0" w:rsidP="008B70C0">
            <w:pPr>
              <w:jc w:val="center"/>
              <w:rPr>
                <w:rFonts w:ascii="Times New Roman" w:hAnsi="Times New Roman" w:cs="Times New Roman"/>
              </w:rPr>
            </w:pPr>
            <w:r w:rsidRPr="00882DB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Plastificadora sistema de bobinas tamanho mínimo A3 de alto desempenho e grande durabilidade. Sistema que permita o uso de pelo menos três larguras de bobinas: (11,5 cm. para documentos pequenos / 2</w:t>
            </w:r>
            <w:r w:rsidR="00086346" w:rsidRPr="00882DB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3 cm,</w:t>
            </w:r>
            <w:r w:rsidRPr="00882DB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para </w:t>
            </w:r>
            <w:proofErr w:type="gramStart"/>
            <w:r w:rsidRPr="00882DB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documentos tamanho</w:t>
            </w:r>
            <w:proofErr w:type="gramEnd"/>
            <w:r w:rsidRPr="00882DB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oficio / 34 cm. para documentos A3). Equipado com Rolos de borracha, termostato regulador de temperatura, motor com reversão. Equipamento 220volts. Garantia mínima de 01 ano e indicação de assistência técnica.</w:t>
            </w:r>
          </w:p>
          <w:p w:rsidR="001A5439" w:rsidRPr="00882DBE" w:rsidRDefault="001A5439" w:rsidP="003B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39" w:rsidRPr="00882DBE" w:rsidRDefault="00E2011A" w:rsidP="0012114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2DBE">
              <w:rPr>
                <w:rFonts w:ascii="Times New Roman" w:eastAsia="Times New Roman" w:hAnsi="Times New Roman" w:cs="Times New Roman"/>
                <w:color w:val="000000"/>
              </w:rPr>
              <w:t>UNID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39" w:rsidRPr="00882DBE" w:rsidRDefault="00870E27" w:rsidP="001211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82DBE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39" w:rsidRPr="00882DBE" w:rsidRDefault="00870E27" w:rsidP="001211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DBE">
              <w:rPr>
                <w:rFonts w:ascii="Times New Roman" w:eastAsia="Times New Roman" w:hAnsi="Times New Roman" w:cs="Times New Roman"/>
                <w:color w:val="000000"/>
              </w:rPr>
              <w:t>3.496,71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39" w:rsidRPr="00882DBE" w:rsidRDefault="00870E27" w:rsidP="00A94C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DBE">
              <w:rPr>
                <w:rFonts w:ascii="Times New Roman" w:eastAsia="Times New Roman" w:hAnsi="Times New Roman" w:cs="Times New Roman"/>
                <w:color w:val="000000"/>
              </w:rPr>
              <w:t>3.496,71</w:t>
            </w:r>
          </w:p>
        </w:tc>
      </w:tr>
      <w:tr w:rsidR="001A5439" w:rsidRPr="00565CF0" w:rsidTr="008B70C0">
        <w:trPr>
          <w:trHeight w:val="69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39" w:rsidRPr="00882DBE" w:rsidRDefault="00882DBE" w:rsidP="001211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82DB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7</w:t>
            </w:r>
            <w:proofErr w:type="gramEnd"/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0C0" w:rsidRPr="00882DBE" w:rsidRDefault="008B70C0" w:rsidP="008B70C0">
            <w:pPr>
              <w:jc w:val="center"/>
              <w:rPr>
                <w:rFonts w:ascii="Times New Roman" w:hAnsi="Times New Roman" w:cs="Times New Roman"/>
              </w:rPr>
            </w:pPr>
            <w:r w:rsidRPr="00882DB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Prensa plana para </w:t>
            </w:r>
            <w:proofErr w:type="spellStart"/>
            <w:r w:rsidRPr="00882DB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transfer</w:t>
            </w:r>
            <w:proofErr w:type="spellEnd"/>
            <w:r w:rsidRPr="00882DB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térmica </w:t>
            </w:r>
            <w:proofErr w:type="gramStart"/>
            <w:r w:rsidRPr="00882DB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40cm</w:t>
            </w:r>
            <w:proofErr w:type="gramEnd"/>
            <w:r w:rsidRPr="00882DB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X 60cm com abertura ma</w:t>
            </w:r>
            <w:r w:rsidR="00086346" w:rsidRPr="00882DB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nual ou automáti</w:t>
            </w:r>
            <w:r w:rsidRPr="00882DB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ca, fabricada</w:t>
            </w:r>
            <w:r w:rsidR="00086346" w:rsidRPr="00882DB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em aço e com pintura eletrostáti</w:t>
            </w:r>
            <w:r w:rsidRPr="00882DB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ca. Contador digital ajustável em até 999 segun</w:t>
            </w:r>
            <w:r w:rsidR="00086346" w:rsidRPr="00882DB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dos. Pelo menos 01 ano de garanti</w:t>
            </w:r>
            <w:r w:rsidRPr="00882DB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a. Exibição de contagem regressiva. Regulagem e exibição digital de controle de temperatura ajustável em até 225ºC. Alarme sonoro para inicio e termino da prensagem.</w:t>
            </w:r>
          </w:p>
          <w:p w:rsidR="001A5439" w:rsidRPr="00882DBE" w:rsidRDefault="001A5439" w:rsidP="003B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39" w:rsidRPr="00882DBE" w:rsidRDefault="00E2011A" w:rsidP="0012114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2DBE">
              <w:rPr>
                <w:rFonts w:ascii="Times New Roman" w:eastAsia="Times New Roman" w:hAnsi="Times New Roman" w:cs="Times New Roman"/>
                <w:color w:val="000000"/>
              </w:rPr>
              <w:t>UNID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39" w:rsidRPr="00882DBE" w:rsidRDefault="00870E27" w:rsidP="001211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82DBE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39" w:rsidRPr="00882DBE" w:rsidRDefault="00870E27" w:rsidP="001211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DBE">
              <w:rPr>
                <w:rFonts w:ascii="Times New Roman" w:eastAsia="Times New Roman" w:hAnsi="Times New Roman" w:cs="Times New Roman"/>
                <w:color w:val="000000"/>
              </w:rPr>
              <w:t>4.451,54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39" w:rsidRPr="00882DBE" w:rsidRDefault="00870E27" w:rsidP="00A94CE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2DBE">
              <w:rPr>
                <w:rFonts w:ascii="Times New Roman" w:eastAsia="Times New Roman" w:hAnsi="Times New Roman" w:cs="Times New Roman"/>
                <w:color w:val="000000"/>
              </w:rPr>
              <w:t>4.451,54</w:t>
            </w:r>
          </w:p>
        </w:tc>
      </w:tr>
    </w:tbl>
    <w:p w:rsidR="000002AB" w:rsidRDefault="000002AB" w:rsidP="000002AB">
      <w:pPr>
        <w:pStyle w:val="Nivel2"/>
        <w:numPr>
          <w:ilvl w:val="0"/>
          <w:numId w:val="0"/>
        </w:numPr>
      </w:pPr>
    </w:p>
    <w:p w:rsidR="00882DBE" w:rsidRDefault="00882DBE" w:rsidP="000002AB">
      <w:pPr>
        <w:pStyle w:val="Nivel2"/>
        <w:numPr>
          <w:ilvl w:val="0"/>
          <w:numId w:val="0"/>
        </w:numPr>
      </w:pPr>
      <w:r>
        <w:t xml:space="preserve">DESCRIÇÃO DETALHADA </w:t>
      </w:r>
    </w:p>
    <w:p w:rsidR="00882DBE" w:rsidRDefault="00882DBE" w:rsidP="000002AB">
      <w:pPr>
        <w:pStyle w:val="Nivel2"/>
        <w:numPr>
          <w:ilvl w:val="0"/>
          <w:numId w:val="0"/>
        </w:numPr>
      </w:pPr>
      <w:r>
        <w:t>ITEM 01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172"/>
      </w:tblGrid>
      <w:tr w:rsidR="00882DBE" w:rsidRPr="00882DBE" w:rsidTr="00882DBE">
        <w:trPr>
          <w:trHeight w:val="3524"/>
        </w:trPr>
        <w:tc>
          <w:tcPr>
            <w:tcW w:w="9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2DBE" w:rsidRPr="00882DBE" w:rsidRDefault="00882DBE" w:rsidP="00882DBE">
            <w:pPr>
              <w:rPr>
                <w:rFonts w:ascii="Times New Roman" w:eastAsia="Times New Roman" w:hAnsi="Times New Roman" w:cs="Times New Roman"/>
              </w:rPr>
            </w:pPr>
            <w:r w:rsidRPr="00882DB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IMPRESSORA MULTIFUNCIONAL COLORIDA PEQUENO PORTE</w:t>
            </w:r>
            <w:r w:rsidRPr="00882DBE">
              <w:rPr>
                <w:rFonts w:ascii="Times New Roman" w:eastAsia="Times New Roman" w:hAnsi="Times New Roman" w:cs="Times New Roman"/>
                <w:color w:val="000000"/>
              </w:rPr>
              <w:t xml:space="preserve">MODELO REFERÊNCIA: EPSON WORKFORCE PRO WF-5890 </w:t>
            </w:r>
            <w:proofErr w:type="gramStart"/>
            <w:r w:rsidRPr="00882DBE">
              <w:rPr>
                <w:rFonts w:ascii="Times New Roman" w:eastAsia="Times New Roman" w:hAnsi="Times New Roman" w:cs="Times New Roman"/>
                <w:color w:val="000000"/>
              </w:rPr>
              <w:t>ESPECIFICAÇÕES:</w:t>
            </w:r>
            <w:proofErr w:type="gramEnd"/>
            <w:r w:rsidRPr="00882DBE">
              <w:rPr>
                <w:rFonts w:ascii="Times New Roman" w:eastAsia="Times New Roman" w:hAnsi="Times New Roman" w:cs="Times New Roman"/>
                <w:color w:val="000000"/>
              </w:rPr>
              <w:t xml:space="preserve">4. DUPLEX </w:t>
            </w:r>
            <w:proofErr w:type="gramStart"/>
            <w:r w:rsidRPr="00882DBE">
              <w:rPr>
                <w:rFonts w:ascii="Times New Roman" w:eastAsia="Times New Roman" w:hAnsi="Times New Roman" w:cs="Times New Roman"/>
                <w:color w:val="000000"/>
              </w:rPr>
              <w:t>AUTOMÁTICO;</w:t>
            </w:r>
            <w:proofErr w:type="gramEnd"/>
            <w:r w:rsidRPr="00882DBE">
              <w:rPr>
                <w:rFonts w:ascii="Times New Roman" w:eastAsia="Times New Roman" w:hAnsi="Times New Roman" w:cs="Times New Roman"/>
                <w:color w:val="000000"/>
              </w:rPr>
              <w:t xml:space="preserve">9. RESOLUÇÃO DE HARDWARE: 1.200 DPI X 2.400 </w:t>
            </w:r>
            <w:proofErr w:type="gramStart"/>
            <w:r w:rsidRPr="00882DBE">
              <w:rPr>
                <w:rFonts w:ascii="Times New Roman" w:eastAsia="Times New Roman" w:hAnsi="Times New Roman" w:cs="Times New Roman"/>
                <w:color w:val="000000"/>
              </w:rPr>
              <w:t>DPI;</w:t>
            </w:r>
            <w:proofErr w:type="gramEnd"/>
            <w:r w:rsidRPr="00882DBE">
              <w:rPr>
                <w:rFonts w:ascii="Times New Roman" w:eastAsia="Times New Roman" w:hAnsi="Times New Roman" w:cs="Times New Roman"/>
                <w:color w:val="000000"/>
              </w:rPr>
              <w:t xml:space="preserve">11. GARANTIA: 12 MESES DO </w:t>
            </w:r>
            <w:proofErr w:type="gramStart"/>
            <w:r w:rsidRPr="00882DBE">
              <w:rPr>
                <w:rFonts w:ascii="Times New Roman" w:eastAsia="Times New Roman" w:hAnsi="Times New Roman" w:cs="Times New Roman"/>
                <w:color w:val="000000"/>
              </w:rPr>
              <w:t>FABRICANTE.</w:t>
            </w:r>
            <w:proofErr w:type="gramEnd"/>
            <w:r w:rsidRPr="00882DBE">
              <w:rPr>
                <w:rFonts w:ascii="Times New Roman" w:eastAsia="Times New Roman" w:hAnsi="Times New Roman" w:cs="Times New Roman"/>
                <w:color w:val="000000"/>
              </w:rPr>
              <w:t xml:space="preserve">1. TECNOLOGIA DE IMPRESSÃO: CABEÇA DE IMPRESSÃO JATO DE TINTA DE ALTA QUALIDADE E DURABILIDADE2. RESOLUÇÃO MÁXIMA DE IMPRESSÃO: 4.800 X 1.200 DPI </w:t>
            </w:r>
            <w:proofErr w:type="gramStart"/>
            <w:r w:rsidRPr="00882DBE">
              <w:rPr>
                <w:rFonts w:ascii="Times New Roman" w:eastAsia="Times New Roman" w:hAnsi="Times New Roman" w:cs="Times New Roman"/>
                <w:color w:val="000000"/>
              </w:rPr>
              <w:t>OTIMIZADOS;</w:t>
            </w:r>
            <w:proofErr w:type="gramEnd"/>
            <w:r w:rsidRPr="00882DBE">
              <w:rPr>
                <w:rFonts w:ascii="Times New Roman" w:eastAsia="Times New Roman" w:hAnsi="Times New Roman" w:cs="Times New Roman"/>
                <w:color w:val="000000"/>
              </w:rPr>
              <w:t>3. VELOCIDADE DE IMPRESSÃO ISO: &gt;= 25 PPM ISO PRETO/COR</w:t>
            </w:r>
            <w:proofErr w:type="gramStart"/>
            <w:r w:rsidRPr="00882DBE">
              <w:rPr>
                <w:rFonts w:ascii="Times New Roman" w:eastAsia="Times New Roman" w:hAnsi="Times New Roman" w:cs="Times New Roman"/>
                <w:color w:val="000000"/>
              </w:rPr>
              <w:t>);</w:t>
            </w:r>
            <w:proofErr w:type="gramEnd"/>
            <w:r w:rsidRPr="00882DBE">
              <w:rPr>
                <w:rFonts w:ascii="Times New Roman" w:eastAsia="Times New Roman" w:hAnsi="Times New Roman" w:cs="Times New Roman"/>
                <w:color w:val="000000"/>
              </w:rPr>
              <w:t>5. CONECTIVIDADE PADRÃO: USB DE ALTA VELOCIDADE, SEM FIO (802.11 B/G/N/A/AC), WI-FI®10, WI-FI DIRECT®10; REDE ETHERNET (1000 BASE-T/100 BASE-TX/10 BASE-T</w:t>
            </w:r>
            <w:proofErr w:type="gramStart"/>
            <w:r w:rsidRPr="00882DBE">
              <w:rPr>
                <w:rFonts w:ascii="Times New Roman" w:eastAsia="Times New Roman" w:hAnsi="Times New Roman" w:cs="Times New Roman"/>
                <w:color w:val="000000"/>
              </w:rPr>
              <w:t>);</w:t>
            </w:r>
            <w:proofErr w:type="gramEnd"/>
            <w:r w:rsidRPr="00882DBE">
              <w:rPr>
                <w:rFonts w:ascii="Times New Roman" w:eastAsia="Times New Roman" w:hAnsi="Times New Roman" w:cs="Times New Roman"/>
                <w:color w:val="000000"/>
              </w:rPr>
              <w:t xml:space="preserve">6. CAPACIDADE DE IMPRESSÃO POR BOLSA DE TINTA: RENDIMENTO, ISO PÁGINAS - PRETO: 10.000, COR: </w:t>
            </w:r>
            <w:proofErr w:type="gramStart"/>
            <w:r w:rsidRPr="00882DBE">
              <w:rPr>
                <w:rFonts w:ascii="Times New Roman" w:eastAsia="Times New Roman" w:hAnsi="Times New Roman" w:cs="Times New Roman"/>
                <w:color w:val="000000"/>
              </w:rPr>
              <w:t>5.000;</w:t>
            </w:r>
            <w:proofErr w:type="gramEnd"/>
            <w:r w:rsidRPr="00882DBE">
              <w:rPr>
                <w:rFonts w:ascii="Times New Roman" w:eastAsia="Times New Roman" w:hAnsi="Times New Roman" w:cs="Times New Roman"/>
                <w:color w:val="000000"/>
              </w:rPr>
              <w:t xml:space="preserve">7. CICLO DE TRABALHO MENSAL MÁXIMO: ATÉ 75.000 </w:t>
            </w:r>
            <w:proofErr w:type="gramStart"/>
            <w:r w:rsidRPr="00882DBE">
              <w:rPr>
                <w:rFonts w:ascii="Times New Roman" w:eastAsia="Times New Roman" w:hAnsi="Times New Roman" w:cs="Times New Roman"/>
                <w:color w:val="000000"/>
              </w:rPr>
              <w:t>PÁGINAS;</w:t>
            </w:r>
            <w:proofErr w:type="gramEnd"/>
            <w:r w:rsidRPr="00882DBE">
              <w:rPr>
                <w:rFonts w:ascii="Times New Roman" w:eastAsia="Times New Roman" w:hAnsi="Times New Roman" w:cs="Times New Roman"/>
                <w:color w:val="000000"/>
              </w:rPr>
              <w:t xml:space="preserve">8. TIPO DE SCANNER: COLORIDO COM BASE PLANA/ADF AUTOMÁTICO DE </w:t>
            </w:r>
            <w:proofErr w:type="gramStart"/>
            <w:r w:rsidRPr="00882DBE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proofErr w:type="gramEnd"/>
            <w:r w:rsidRPr="00882DBE">
              <w:rPr>
                <w:rFonts w:ascii="Times New Roman" w:eastAsia="Times New Roman" w:hAnsi="Times New Roman" w:cs="Times New Roman"/>
                <w:color w:val="000000"/>
              </w:rPr>
              <w:t xml:space="preserve"> FACES; </w:t>
            </w:r>
            <w:r w:rsidRPr="00882DBE">
              <w:rPr>
                <w:rFonts w:ascii="Times New Roman" w:hAnsi="Times New Roman" w:cs="Times New Roman"/>
              </w:rPr>
              <w:t>9. RESOLUÇÃO DE HAR</w:t>
            </w:r>
            <w:r>
              <w:rPr>
                <w:rFonts w:ascii="Times New Roman" w:hAnsi="Times New Roman" w:cs="Times New Roman"/>
              </w:rPr>
              <w:t>DWARE: 1.200 DPI X 2.400 DPI; 10</w:t>
            </w:r>
            <w:r w:rsidRPr="00882DBE">
              <w:rPr>
                <w:rFonts w:ascii="Times New Roman" w:hAnsi="Times New Roman" w:cs="Times New Roman"/>
              </w:rPr>
              <w:t>. GARANTIA: 12 MESES DO FABRICANTE.</w:t>
            </w:r>
          </w:p>
        </w:tc>
      </w:tr>
    </w:tbl>
    <w:p w:rsidR="00882DBE" w:rsidRDefault="00882DBE" w:rsidP="000002AB">
      <w:pPr>
        <w:pStyle w:val="Nivel2"/>
        <w:numPr>
          <w:ilvl w:val="0"/>
          <w:numId w:val="0"/>
        </w:numPr>
      </w:pPr>
    </w:p>
    <w:p w:rsidR="00882DBE" w:rsidRDefault="00882DBE" w:rsidP="000002AB">
      <w:pPr>
        <w:pStyle w:val="Nivel2"/>
        <w:numPr>
          <w:ilvl w:val="0"/>
          <w:numId w:val="0"/>
        </w:numPr>
      </w:pPr>
      <w:r>
        <w:t>ITEM 04</w:t>
      </w:r>
    </w:p>
    <w:p w:rsidR="00882DBE" w:rsidRDefault="00EA0B5A" w:rsidP="00EA0B5A">
      <w:pPr>
        <w:pStyle w:val="Nivel2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IMPRESSORA MULTIFUNCIONAL COLORIDA A3 MODELO REFERÊNCIA: EPSON WORKFORCE PRO WF-C878R</w:t>
      </w:r>
      <w:proofErr w:type="gramStart"/>
      <w:r>
        <w:t xml:space="preserve">  </w:t>
      </w:r>
      <w:proofErr w:type="gramEnd"/>
      <w:r>
        <w:t>1. TECNOLOGIA DE IMPRESSÃO: CABEÇA DE IMPRESSÃO JATO DE TINTA DE ALTA QUALIDADE E DURABILIDADE</w:t>
      </w:r>
      <w:proofErr w:type="gramStart"/>
      <w:r>
        <w:t xml:space="preserve">  </w:t>
      </w:r>
      <w:proofErr w:type="gramEnd"/>
      <w:r>
        <w:t xml:space="preserve">2. RESOLUÇÃO MÁXIMA DE IMPRESSÃO: 4.800 X 1.200 DPI; </w:t>
      </w:r>
      <w:proofErr w:type="gramStart"/>
      <w:r>
        <w:t>3</w:t>
      </w:r>
      <w:proofErr w:type="gramEnd"/>
      <w:r>
        <w:t xml:space="preserve">. VELOCIDADE DE IMPRESSÃO ISO: &gt;= 24 PPM ISO PRETO/COR); </w:t>
      </w:r>
      <w:proofErr w:type="gramStart"/>
      <w:r>
        <w:t>5</w:t>
      </w:r>
      <w:proofErr w:type="gramEnd"/>
      <w:r>
        <w:t>. CONECTIVIDADE PADRÃO: USB DE ALTA VELOCIDADE, SEM FIO (802.11 B/G/N/A/AC), WI-FI®10, WI-FI DIRECT®10; REDE ETHERNET (</w:t>
      </w:r>
      <w:proofErr w:type="gramStart"/>
      <w:r>
        <w:t>1000 BASE</w:t>
      </w:r>
      <w:proofErr w:type="gramEnd"/>
      <w:r>
        <w:t xml:space="preserve">-T/100 BASE-TX/10 BASE-T); 6. CAPACIDADE DE IMPRESSÃO POR BOLSA DE TINTA: RENDIMENTO, ISO PÁGINAS - PRETO: 86.000, COR: 50.000; </w:t>
      </w:r>
      <w:proofErr w:type="gramStart"/>
      <w:r>
        <w:t>7</w:t>
      </w:r>
      <w:proofErr w:type="gramEnd"/>
      <w:r>
        <w:t xml:space="preserve">. CICLO DE TRABALHO MENSAL </w:t>
      </w:r>
      <w:r>
        <w:lastRenderedPageBreak/>
        <w:t xml:space="preserve">MÁXIMO: ATÉ 75.000 PÁGINAS; </w:t>
      </w:r>
      <w:proofErr w:type="gramStart"/>
      <w:r>
        <w:t>8</w:t>
      </w:r>
      <w:proofErr w:type="gramEnd"/>
      <w:r>
        <w:t xml:space="preserve">. TIPO DE SCANNER: COLORIDO COM BASE PLANA/ADF AUTOMÁTICO DE </w:t>
      </w:r>
      <w:proofErr w:type="gramStart"/>
      <w:r>
        <w:t>2</w:t>
      </w:r>
      <w:proofErr w:type="gramEnd"/>
      <w:r>
        <w:t xml:space="preserve"> FACES; 9. RESOLUÇÃO DE HARDWARE: 1.200 DPI X 2.400 DPI; 10. INSUMOS: O EQUIPAMENTO DEVE ACOMPANHAR INSUMOS (BOLSA DE TINTA) PARA 200 MIL IMPRESSÕES EM PRETO E 150 MIL IMPRESSÕES EM CORES; 11. GARANTIA: 12 MESES DO FABRICANTE.</w:t>
      </w:r>
    </w:p>
    <w:p w:rsidR="000002AB" w:rsidRDefault="006D5FA5" w:rsidP="000002AB">
      <w:pPr>
        <w:pStyle w:val="Nivel2"/>
      </w:pPr>
      <w:r>
        <w:t xml:space="preserve">O objeto desta contratação não se enquadra como sendo de bem de luxo, conforme Decreto </w:t>
      </w:r>
      <w:proofErr w:type="gramStart"/>
      <w:r>
        <w:t>nº</w:t>
      </w:r>
      <w:proofErr w:type="gramEnd"/>
      <w:r>
        <w:t xml:space="preserve"> </w:t>
      </w:r>
    </w:p>
    <w:p w:rsidR="006D5FA5" w:rsidRPr="0020168A" w:rsidRDefault="006D5FA5" w:rsidP="000002AB">
      <w:pPr>
        <w:pStyle w:val="Nivel2"/>
        <w:numPr>
          <w:ilvl w:val="0"/>
          <w:numId w:val="0"/>
        </w:numPr>
      </w:pPr>
      <w:r>
        <w:t>10.818, de 27 de setembro de 2021.</w:t>
      </w:r>
    </w:p>
    <w:p w:rsidR="006D5FA5" w:rsidRPr="0020168A" w:rsidRDefault="0A67C6B8" w:rsidP="00A744F5">
      <w:pPr>
        <w:pStyle w:val="Nivel2"/>
      </w:pPr>
      <w:r>
        <w:t>O contrato</w:t>
      </w:r>
      <w:r w:rsidR="7C0425D5">
        <w:t xml:space="preserve"> </w:t>
      </w:r>
      <w:r w:rsidR="7C0425D5" w:rsidRPr="005F6567">
        <w:t>ou o</w:t>
      </w:r>
      <w:r w:rsidR="08364CE9" w:rsidRPr="005F6567">
        <w:t>utro instrumento hábil que o substitua</w:t>
      </w:r>
      <w:r w:rsidR="08364CE9">
        <w:t xml:space="preserve"> </w:t>
      </w:r>
      <w:r>
        <w:t>oferece maior detalhamento das regras que serão aplicadas em relação à vigência da contratação.</w:t>
      </w:r>
    </w:p>
    <w:p w:rsidR="5E08E88D" w:rsidRDefault="5E08E88D" w:rsidP="00A744F5">
      <w:pPr>
        <w:pStyle w:val="Nivel2"/>
      </w:pPr>
    </w:p>
    <w:p w:rsidR="006D5FA5" w:rsidRPr="0020168A" w:rsidRDefault="006D5FA5" w:rsidP="00DA3EF1">
      <w:pPr>
        <w:pStyle w:val="Nivel01"/>
      </w:pPr>
      <w:r w:rsidRPr="0020168A">
        <w:t>FUNDAMENTAÇÃO E DESCRIÇÃO DA NECESSIDADE DA CONTRATAÇÃO</w:t>
      </w:r>
    </w:p>
    <w:p w:rsidR="006D5FA5" w:rsidRPr="0020168A" w:rsidRDefault="0A67C6B8" w:rsidP="00A744F5">
      <w:pPr>
        <w:pStyle w:val="Nivel2"/>
      </w:pPr>
      <w:r>
        <w:t>A Fundamentação da Contratação e de seus quantitativos encontra-se pormenorizada em Tópico específico dos Estudos Técnicos Preliminares, apêndice deste Termo de Referência.</w:t>
      </w:r>
    </w:p>
    <w:p w:rsidR="74026F1C" w:rsidRPr="004F39B6" w:rsidRDefault="1358483F" w:rsidP="00A744F5">
      <w:pPr>
        <w:pStyle w:val="Nvel2-Red"/>
        <w:rPr>
          <w:i w:val="0"/>
          <w:color w:val="auto"/>
        </w:rPr>
      </w:pPr>
      <w:r w:rsidRPr="004F39B6">
        <w:rPr>
          <w:i w:val="0"/>
          <w:color w:val="auto"/>
        </w:rPr>
        <w:t>O objeto da contratação está previsto no Plano de Contratações Anual [</w:t>
      </w:r>
      <w:r w:rsidR="005F6567" w:rsidRPr="004F39B6">
        <w:rPr>
          <w:i w:val="0"/>
          <w:color w:val="auto"/>
        </w:rPr>
        <w:t>2024</w:t>
      </w:r>
      <w:r w:rsidRPr="004F39B6">
        <w:rPr>
          <w:i w:val="0"/>
          <w:color w:val="auto"/>
        </w:rPr>
        <w:t xml:space="preserve">], conforme </w:t>
      </w:r>
      <w:r w:rsidR="799C98CC" w:rsidRPr="004F39B6">
        <w:rPr>
          <w:i w:val="0"/>
          <w:color w:val="auto"/>
        </w:rPr>
        <w:t xml:space="preserve">consta das </w:t>
      </w:r>
      <w:r w:rsidRPr="004F39B6">
        <w:rPr>
          <w:i w:val="0"/>
          <w:color w:val="auto"/>
        </w:rPr>
        <w:t>informações básicas desse termo de referência</w:t>
      </w:r>
      <w:r w:rsidR="6E05BB6A" w:rsidRPr="004F39B6">
        <w:rPr>
          <w:i w:val="0"/>
          <w:color w:val="auto"/>
        </w:rPr>
        <w:t>.</w:t>
      </w:r>
    </w:p>
    <w:p w:rsidR="5E08E88D" w:rsidRDefault="5E08E88D" w:rsidP="004F39B6">
      <w:pPr>
        <w:pStyle w:val="Nvel2-Red"/>
        <w:numPr>
          <w:ilvl w:val="0"/>
          <w:numId w:val="0"/>
        </w:numPr>
      </w:pPr>
    </w:p>
    <w:p w:rsidR="006D5FA5" w:rsidRPr="0020168A" w:rsidRDefault="006D5FA5" w:rsidP="00DA3EF1">
      <w:pPr>
        <w:pStyle w:val="Nivel01"/>
      </w:pPr>
      <w:proofErr w:type="gramStart"/>
      <w:r>
        <w:t>DESCRIÇÃO DA SOLUÇÃO COMO UM TODO CONSIDERADO</w:t>
      </w:r>
      <w:proofErr w:type="gramEnd"/>
      <w:r>
        <w:t xml:space="preserve"> O CICLO DE VIDA DO OBJETO E ESPECIFICAÇÃO DO PRODUTO</w:t>
      </w:r>
    </w:p>
    <w:p w:rsidR="006D5FA5" w:rsidRPr="00C44D18" w:rsidRDefault="0A67C6B8" w:rsidP="00A744F5">
      <w:pPr>
        <w:pStyle w:val="Nvel2-Red"/>
        <w:rPr>
          <w:i w:val="0"/>
          <w:color w:val="auto"/>
        </w:rPr>
      </w:pPr>
      <w:r w:rsidRPr="00C44D18">
        <w:rPr>
          <w:i w:val="0"/>
          <w:color w:val="auto"/>
        </w:rPr>
        <w:t xml:space="preserve">A descrição da solução como um todo </w:t>
      </w:r>
      <w:proofErr w:type="gramStart"/>
      <w:r w:rsidRPr="00C44D18">
        <w:rPr>
          <w:i w:val="0"/>
          <w:color w:val="auto"/>
        </w:rPr>
        <w:t>encontra-se</w:t>
      </w:r>
      <w:proofErr w:type="gramEnd"/>
      <w:r w:rsidRPr="00C44D18">
        <w:rPr>
          <w:i w:val="0"/>
          <w:color w:val="auto"/>
        </w:rPr>
        <w:t xml:space="preserve"> pormenorizada em tópico específico dos Estudos Técnicos Preliminares, apêndice deste Termo de Referência.</w:t>
      </w:r>
    </w:p>
    <w:p w:rsidR="006D5FA5" w:rsidRPr="0020168A" w:rsidRDefault="006D5FA5" w:rsidP="00DA3EF1">
      <w:pPr>
        <w:pStyle w:val="Nivel01"/>
      </w:pPr>
      <w:r>
        <w:t>REQUISITOS DA CONTRATAÇÃO</w:t>
      </w:r>
    </w:p>
    <w:p w:rsidR="006D5FA5" w:rsidRPr="00C44D18" w:rsidRDefault="006D5FA5" w:rsidP="72187276">
      <w:pPr>
        <w:pStyle w:val="Nvel1-SemNum"/>
        <w:rPr>
          <w:color w:val="auto"/>
        </w:rPr>
      </w:pPr>
      <w:r w:rsidRPr="00C44D18">
        <w:rPr>
          <w:color w:val="auto"/>
        </w:rPr>
        <w:t>Da exigência de amostra</w:t>
      </w:r>
    </w:p>
    <w:p w:rsidR="006D5FA5" w:rsidRPr="00C44D18" w:rsidRDefault="0A67C6B8" w:rsidP="00A744F5">
      <w:pPr>
        <w:pStyle w:val="Nvel2-Red"/>
        <w:rPr>
          <w:i w:val="0"/>
          <w:color w:val="auto"/>
        </w:rPr>
      </w:pPr>
      <w:r w:rsidRPr="00C44D18">
        <w:rPr>
          <w:i w:val="0"/>
          <w:color w:val="auto"/>
        </w:rPr>
        <w:t xml:space="preserve">Havendo o aceite da proposta quanto ao valor, o interessado classificado provisoriamente em primeiro lugar </w:t>
      </w:r>
      <w:r w:rsidR="005F6567" w:rsidRPr="00C44D18">
        <w:rPr>
          <w:i w:val="0"/>
          <w:color w:val="auto"/>
        </w:rPr>
        <w:t xml:space="preserve">poderá </w:t>
      </w:r>
      <w:r w:rsidRPr="00C44D18">
        <w:rPr>
          <w:i w:val="0"/>
          <w:color w:val="auto"/>
        </w:rPr>
        <w:t xml:space="preserve">apresentar amostra, que terá data, local e horário de </w:t>
      </w:r>
      <w:proofErr w:type="gramStart"/>
      <w:r w:rsidRPr="00C44D18">
        <w:rPr>
          <w:i w:val="0"/>
          <w:color w:val="auto"/>
        </w:rPr>
        <w:t>sua realização divulgados por mensagem no sistema, cuja presença será facultada a todos os interessados, incluindo os demais fornecedores interessados</w:t>
      </w:r>
      <w:proofErr w:type="gramEnd"/>
      <w:r w:rsidRPr="00C44D18">
        <w:rPr>
          <w:i w:val="0"/>
          <w:color w:val="auto"/>
        </w:rPr>
        <w:t>.</w:t>
      </w:r>
    </w:p>
    <w:p w:rsidR="006D5FA5" w:rsidRPr="00C44D18" w:rsidRDefault="0A67C6B8" w:rsidP="00A744F5">
      <w:pPr>
        <w:pStyle w:val="Nvel2-Red"/>
        <w:rPr>
          <w:i w:val="0"/>
          <w:color w:val="auto"/>
        </w:rPr>
      </w:pPr>
      <w:r w:rsidRPr="00C44D18">
        <w:rPr>
          <w:i w:val="0"/>
          <w:color w:val="auto"/>
        </w:rPr>
        <w:t>As amostras poderã</w:t>
      </w:r>
      <w:r w:rsidR="005F6567" w:rsidRPr="00C44D18">
        <w:rPr>
          <w:i w:val="0"/>
          <w:color w:val="auto"/>
        </w:rPr>
        <w:t xml:space="preserve">o ser entregues no endereço Ave. </w:t>
      </w:r>
      <w:proofErr w:type="spellStart"/>
      <w:r w:rsidR="005F6567" w:rsidRPr="00C44D18">
        <w:rPr>
          <w:i w:val="0"/>
          <w:color w:val="auto"/>
        </w:rPr>
        <w:t>Tranquilino</w:t>
      </w:r>
      <w:proofErr w:type="spellEnd"/>
      <w:r w:rsidR="005F6567" w:rsidRPr="00C44D18">
        <w:rPr>
          <w:i w:val="0"/>
          <w:color w:val="auto"/>
        </w:rPr>
        <w:t xml:space="preserve"> Coelho Lemos, 671 </w:t>
      </w:r>
      <w:proofErr w:type="spellStart"/>
      <w:r w:rsidR="005F6567" w:rsidRPr="00C44D18">
        <w:rPr>
          <w:i w:val="0"/>
          <w:color w:val="auto"/>
        </w:rPr>
        <w:t>Dinamérica</w:t>
      </w:r>
      <w:proofErr w:type="spellEnd"/>
      <w:r w:rsidR="005F6567" w:rsidRPr="00C44D18">
        <w:rPr>
          <w:i w:val="0"/>
          <w:color w:val="auto"/>
        </w:rPr>
        <w:t xml:space="preserve"> Campina Grande - </w:t>
      </w:r>
      <w:proofErr w:type="gramStart"/>
      <w:r w:rsidR="005F6567" w:rsidRPr="00C44D18">
        <w:rPr>
          <w:i w:val="0"/>
          <w:color w:val="auto"/>
        </w:rPr>
        <w:t>PB</w:t>
      </w:r>
      <w:r w:rsidRPr="00C44D18">
        <w:rPr>
          <w:i w:val="0"/>
          <w:color w:val="auto"/>
        </w:rPr>
        <w:t xml:space="preserve"> ,</w:t>
      </w:r>
      <w:proofErr w:type="gramEnd"/>
      <w:r w:rsidRPr="00C44D18">
        <w:rPr>
          <w:i w:val="0"/>
          <w:color w:val="auto"/>
        </w:rPr>
        <w:t xml:space="preserve"> no prazo limite de </w:t>
      </w:r>
      <w:r w:rsidR="005F6567" w:rsidRPr="00C44D18">
        <w:rPr>
          <w:i w:val="0"/>
          <w:color w:val="auto"/>
        </w:rPr>
        <w:t>10 dias corridos</w:t>
      </w:r>
      <w:r w:rsidRPr="00C44D18">
        <w:rPr>
          <w:i w:val="0"/>
          <w:color w:val="auto"/>
        </w:rPr>
        <w:t xml:space="preserve"> sendo que a empresa assume total responsabilidade pelo envio e por eventual atraso na entrega.</w:t>
      </w:r>
    </w:p>
    <w:p w:rsidR="006D5FA5" w:rsidRPr="00C44D18" w:rsidRDefault="0A67C6B8" w:rsidP="00A744F5">
      <w:pPr>
        <w:pStyle w:val="Nvel2-Red"/>
        <w:rPr>
          <w:i w:val="0"/>
          <w:color w:val="auto"/>
        </w:rPr>
      </w:pPr>
      <w:r w:rsidRPr="00C44D18">
        <w:rPr>
          <w:i w:val="0"/>
          <w:color w:val="auto"/>
        </w:rPr>
        <w:t>É facultada prorrogação o prazo estabelecido, a partir de solicitação fundamentada no chat pelo interessado, antes de findo o prazo.</w:t>
      </w:r>
    </w:p>
    <w:p w:rsidR="006D5FA5" w:rsidRPr="00C44D18" w:rsidRDefault="0A67C6B8" w:rsidP="00A744F5">
      <w:pPr>
        <w:pStyle w:val="Nvel2-Red"/>
        <w:rPr>
          <w:i w:val="0"/>
          <w:color w:val="auto"/>
        </w:rPr>
      </w:pPr>
      <w:r w:rsidRPr="00C44D18">
        <w:rPr>
          <w:i w:val="0"/>
          <w:color w:val="auto"/>
        </w:rPr>
        <w:t xml:space="preserve">No caso de não haver entrega da amostra ou ocorrer atraso na entrega, sem justificativa aceita, ou havendo entrega de amostra fora das especificações previstas, </w:t>
      </w:r>
      <w:proofErr w:type="gramStart"/>
      <w:r w:rsidRPr="00C44D18">
        <w:rPr>
          <w:i w:val="0"/>
          <w:color w:val="auto"/>
        </w:rPr>
        <w:t>a</w:t>
      </w:r>
      <w:proofErr w:type="gramEnd"/>
      <w:r w:rsidRPr="00C44D18">
        <w:rPr>
          <w:i w:val="0"/>
          <w:color w:val="auto"/>
        </w:rPr>
        <w:t xml:space="preserve"> proposta será recusada.</w:t>
      </w:r>
    </w:p>
    <w:p w:rsidR="006D5FA5" w:rsidRPr="00C44D18" w:rsidRDefault="0A67C6B8" w:rsidP="00A744F5">
      <w:pPr>
        <w:pStyle w:val="Nvel2-Red"/>
        <w:rPr>
          <w:i w:val="0"/>
          <w:color w:val="auto"/>
        </w:rPr>
      </w:pPr>
      <w:r w:rsidRPr="00C44D18">
        <w:rPr>
          <w:i w:val="0"/>
          <w:color w:val="auto"/>
        </w:rPr>
        <w:t>Serão avaliados os aspectos e padrões mínimos de aceitabilidade:</w:t>
      </w:r>
    </w:p>
    <w:p w:rsidR="006D5FA5" w:rsidRPr="00C44D18" w:rsidRDefault="0A67C6B8" w:rsidP="00A744F5">
      <w:pPr>
        <w:pStyle w:val="Nvel2-Red"/>
        <w:rPr>
          <w:i w:val="0"/>
          <w:color w:val="auto"/>
        </w:rPr>
      </w:pPr>
      <w:r w:rsidRPr="00C44D18">
        <w:rPr>
          <w:i w:val="0"/>
          <w:color w:val="auto"/>
        </w:rPr>
        <w:t>Os resultados das avaliações serão divulgados por meio de mensagem no sistema.</w:t>
      </w:r>
    </w:p>
    <w:p w:rsidR="006D5FA5" w:rsidRPr="00C44D18" w:rsidRDefault="0A67C6B8" w:rsidP="00A744F5">
      <w:pPr>
        <w:pStyle w:val="Nvel2-Red"/>
        <w:rPr>
          <w:i w:val="0"/>
          <w:color w:val="auto"/>
        </w:rPr>
      </w:pPr>
      <w:r w:rsidRPr="00C44D18">
        <w:rPr>
          <w:i w:val="0"/>
          <w:color w:val="auto"/>
        </w:rPr>
        <w:t xml:space="preserve">Se a(s) amostra(s) apresentada(s) pelo primeiro classificado não </w:t>
      </w:r>
      <w:proofErr w:type="gramStart"/>
      <w:r w:rsidRPr="00C44D18">
        <w:rPr>
          <w:i w:val="0"/>
          <w:color w:val="auto"/>
        </w:rPr>
        <w:t>for(</w:t>
      </w:r>
      <w:proofErr w:type="gramEnd"/>
      <w:r w:rsidRPr="00C44D18">
        <w:rPr>
          <w:i w:val="0"/>
          <w:color w:val="auto"/>
        </w:rPr>
        <w:t>em) aceita(s), será analisada a aceitabilidade da proposta ou lance ofertado pelo segundo classificado. Seguir-se-á com a verificação da(s) amostra(s) e, assim, sucessivamente, até a verificação de uma que atenda às especificações constantes neste Termo de Referência.</w:t>
      </w:r>
    </w:p>
    <w:p w:rsidR="006D5FA5" w:rsidRPr="00C44D18" w:rsidRDefault="0A67C6B8" w:rsidP="00A744F5">
      <w:pPr>
        <w:pStyle w:val="Nvel2-Red"/>
        <w:rPr>
          <w:i w:val="0"/>
          <w:color w:val="auto"/>
        </w:rPr>
      </w:pPr>
      <w:r w:rsidRPr="00C44D18">
        <w:rPr>
          <w:i w:val="0"/>
          <w:color w:val="auto"/>
        </w:rPr>
        <w:lastRenderedPageBreak/>
        <w:t>Os exemplares colocados à disposição da Administração serão tratados como protótipos, podendo ser manuseados e desmontados pela equipe técnica responsável pela análise, não gerando direito a ressarcimento.</w:t>
      </w:r>
    </w:p>
    <w:p w:rsidR="006D5FA5" w:rsidRPr="00C44D18" w:rsidRDefault="0A67C6B8" w:rsidP="00A744F5">
      <w:pPr>
        <w:pStyle w:val="Nvel2-Red"/>
        <w:rPr>
          <w:i w:val="0"/>
          <w:color w:val="auto"/>
        </w:rPr>
      </w:pPr>
      <w:r w:rsidRPr="00C44D18">
        <w:rPr>
          <w:i w:val="0"/>
          <w:color w:val="auto"/>
        </w:rPr>
        <w:t xml:space="preserve">Após a divulgação do resultado final do certame, as amostras entregues deverão ser recolhidas pelos fornecedores no prazo de </w:t>
      </w:r>
      <w:r w:rsidR="005F6567" w:rsidRPr="00C44D18">
        <w:rPr>
          <w:i w:val="0"/>
          <w:color w:val="auto"/>
        </w:rPr>
        <w:t>15</w:t>
      </w:r>
      <w:r w:rsidRPr="00C44D18">
        <w:rPr>
          <w:i w:val="0"/>
          <w:color w:val="auto"/>
        </w:rPr>
        <w:t xml:space="preserve"> (</w:t>
      </w:r>
      <w:r w:rsidR="005F6567" w:rsidRPr="00C44D18">
        <w:rPr>
          <w:i w:val="0"/>
          <w:color w:val="auto"/>
        </w:rPr>
        <w:t>quinze</w:t>
      </w:r>
      <w:r w:rsidRPr="00C44D18">
        <w:rPr>
          <w:i w:val="0"/>
          <w:color w:val="auto"/>
        </w:rPr>
        <w:t xml:space="preserve">.) dias, após o qual poderão ser descartadas pela Administração, sem direito a ressarcimento. </w:t>
      </w:r>
    </w:p>
    <w:p w:rsidR="006D5FA5" w:rsidRPr="00C44D18" w:rsidRDefault="0A67C6B8" w:rsidP="00A744F5">
      <w:pPr>
        <w:pStyle w:val="Nvel2-Red"/>
        <w:rPr>
          <w:i w:val="0"/>
          <w:color w:val="auto"/>
        </w:rPr>
      </w:pPr>
      <w:r w:rsidRPr="00C44D18">
        <w:rPr>
          <w:i w:val="0"/>
          <w:color w:val="auto"/>
        </w:rPr>
        <w:t>Os interessados deverão colocar à disposição da Administração todas as condições indispensáveis à realização de testes e fornecer, sem ônus, os manuais impressos em língua portuguesa, necessários ao seu perfeito manuseio, quando for o caso.</w:t>
      </w:r>
    </w:p>
    <w:p w:rsidR="006D5FA5" w:rsidRPr="00C44D18" w:rsidRDefault="006D5FA5" w:rsidP="00881F44">
      <w:pPr>
        <w:pStyle w:val="Nvel1-SemNum"/>
        <w:rPr>
          <w:color w:val="auto"/>
        </w:rPr>
      </w:pPr>
      <w:r w:rsidRPr="00C44D18">
        <w:rPr>
          <w:color w:val="auto"/>
        </w:rPr>
        <w:t>Da exigência de carta de solidariedade</w:t>
      </w:r>
    </w:p>
    <w:p w:rsidR="006D5FA5" w:rsidRPr="00C44D18" w:rsidRDefault="0A67C6B8" w:rsidP="00A744F5">
      <w:pPr>
        <w:pStyle w:val="Nvel2-Red"/>
        <w:rPr>
          <w:i w:val="0"/>
          <w:color w:val="auto"/>
        </w:rPr>
      </w:pPr>
      <w:r w:rsidRPr="00C44D18">
        <w:rPr>
          <w:i w:val="0"/>
          <w:color w:val="auto"/>
        </w:rPr>
        <w:t>Em caso de fornecedor revendedor ou distribuidor, será exigida carta de solidariedade emitida pelo fabricante, que assegure a execução do contrato.</w:t>
      </w:r>
    </w:p>
    <w:p w:rsidR="006D5FA5" w:rsidRPr="00FF6925" w:rsidRDefault="006D5FA5" w:rsidP="00881F44">
      <w:pPr>
        <w:pStyle w:val="Nvel1-SemNumPreto"/>
      </w:pPr>
      <w:r w:rsidRPr="00FF6925">
        <w:t>Subcontratação</w:t>
      </w:r>
    </w:p>
    <w:p w:rsidR="006D5FA5" w:rsidRPr="0020168A" w:rsidRDefault="0A67C6B8" w:rsidP="00A744F5">
      <w:pPr>
        <w:pStyle w:val="Nivel2"/>
      </w:pPr>
      <w:r>
        <w:t>Não é admitida a subcontratação do objeto contratual.</w:t>
      </w:r>
    </w:p>
    <w:p w:rsidR="00A744F5" w:rsidRDefault="00A744F5" w:rsidP="00881F44">
      <w:pPr>
        <w:pStyle w:val="Nvel1-SemNumPreto"/>
      </w:pPr>
    </w:p>
    <w:p w:rsidR="006D5FA5" w:rsidRPr="0020168A" w:rsidRDefault="2C18D6AD" w:rsidP="00881F44">
      <w:pPr>
        <w:pStyle w:val="Nvel1-SemNumPreto"/>
      </w:pPr>
      <w:r w:rsidRPr="3053D07F">
        <w:t>Garantia da contratação</w:t>
      </w:r>
    </w:p>
    <w:p w:rsidR="006D5FA5" w:rsidRPr="00C44D18" w:rsidRDefault="0A67C6B8" w:rsidP="00A744F5">
      <w:pPr>
        <w:pStyle w:val="Nvel2-Red"/>
        <w:rPr>
          <w:i w:val="0"/>
          <w:color w:val="auto"/>
        </w:rPr>
      </w:pPr>
      <w:r w:rsidRPr="00C44D18">
        <w:rPr>
          <w:i w:val="0"/>
          <w:color w:val="auto"/>
        </w:rPr>
        <w:t xml:space="preserve">Não haverá exigência da garantia da contratação dos </w:t>
      </w:r>
      <w:hyperlink r:id="rId13" w:anchor="art96">
        <w:r w:rsidRPr="00C44D18">
          <w:rPr>
            <w:rStyle w:val="Hyperlink"/>
            <w:i w:val="0"/>
            <w:color w:val="auto"/>
          </w:rPr>
          <w:t>artigos 96 e seguintes da Lei nº 14.133, de 2021</w:t>
        </w:r>
      </w:hyperlink>
      <w:r w:rsidRPr="00C44D18">
        <w:rPr>
          <w:i w:val="0"/>
          <w:color w:val="auto"/>
        </w:rPr>
        <w:t>, pelas razões constantes do Estudo Técnico Preliminar.</w:t>
      </w:r>
    </w:p>
    <w:p w:rsidR="00A744F5" w:rsidRPr="0020168A" w:rsidRDefault="00A744F5" w:rsidP="00A744F5">
      <w:pPr>
        <w:pStyle w:val="Nvel2-Red"/>
      </w:pPr>
    </w:p>
    <w:p w:rsidR="006D5FA5" w:rsidRPr="0020168A" w:rsidRDefault="006D5FA5" w:rsidP="00A744F5">
      <w:pPr>
        <w:pStyle w:val="Nivel01"/>
      </w:pPr>
      <w:r>
        <w:t>MODELO DE EXECUÇÃO DO OBJETO</w:t>
      </w:r>
    </w:p>
    <w:p w:rsidR="006D5FA5" w:rsidRPr="00A744F5" w:rsidRDefault="006D5FA5" w:rsidP="00881F44">
      <w:pPr>
        <w:pStyle w:val="Nvel1-SemNum"/>
        <w:rPr>
          <w:color w:val="auto"/>
        </w:rPr>
      </w:pPr>
      <w:r w:rsidRPr="00A744F5">
        <w:rPr>
          <w:color w:val="auto"/>
        </w:rPr>
        <w:t>Condições de Entrega</w:t>
      </w:r>
    </w:p>
    <w:p w:rsidR="006D5FA5" w:rsidRPr="00C44D18" w:rsidRDefault="0A67C6B8" w:rsidP="00A744F5">
      <w:pPr>
        <w:pStyle w:val="Nvel2-Red"/>
        <w:rPr>
          <w:i w:val="0"/>
          <w:color w:val="auto"/>
        </w:rPr>
      </w:pPr>
      <w:r w:rsidRPr="00C44D18">
        <w:rPr>
          <w:i w:val="0"/>
          <w:color w:val="auto"/>
        </w:rPr>
        <w:t xml:space="preserve">O prazo de entrega dos bens é de </w:t>
      </w:r>
      <w:r w:rsidR="00A744F5" w:rsidRPr="00C44D18">
        <w:rPr>
          <w:i w:val="0"/>
          <w:color w:val="auto"/>
        </w:rPr>
        <w:t xml:space="preserve">30 </w:t>
      </w:r>
      <w:r w:rsidRPr="00C44D18">
        <w:rPr>
          <w:i w:val="0"/>
          <w:color w:val="auto"/>
        </w:rPr>
        <w:t xml:space="preserve">dias, contados </w:t>
      </w:r>
      <w:proofErr w:type="gramStart"/>
      <w:r w:rsidRPr="00C44D18">
        <w:rPr>
          <w:i w:val="0"/>
          <w:color w:val="auto"/>
        </w:rPr>
        <w:t>do(</w:t>
      </w:r>
      <w:proofErr w:type="gramEnd"/>
      <w:r w:rsidRPr="00C44D18">
        <w:rPr>
          <w:i w:val="0"/>
          <w:color w:val="auto"/>
        </w:rPr>
        <w:t xml:space="preserve">a) </w:t>
      </w:r>
      <w:r w:rsidR="00A744F5" w:rsidRPr="00C44D18">
        <w:rPr>
          <w:i w:val="0"/>
          <w:color w:val="auto"/>
        </w:rPr>
        <w:t>emissão de nota de empenho</w:t>
      </w:r>
      <w:r w:rsidRPr="00C44D18">
        <w:rPr>
          <w:i w:val="0"/>
          <w:color w:val="auto"/>
        </w:rPr>
        <w:t xml:space="preserve">, em remessa única. </w:t>
      </w:r>
    </w:p>
    <w:p w:rsidR="006D5FA5" w:rsidRPr="00A744F5" w:rsidRDefault="34FC2301" w:rsidP="00881F44">
      <w:pPr>
        <w:pStyle w:val="Nvel1-SemNumPreto"/>
      </w:pPr>
      <w:proofErr w:type="gramStart"/>
      <w:r w:rsidRPr="00A744F5">
        <w:t>Garantia,</w:t>
      </w:r>
      <w:proofErr w:type="gramEnd"/>
      <w:r w:rsidRPr="00A744F5">
        <w:t xml:space="preserve"> manutenção e assistência técnica</w:t>
      </w:r>
    </w:p>
    <w:p w:rsidR="34FC2301" w:rsidRPr="00C44D18" w:rsidRDefault="40D3C171" w:rsidP="00A744F5">
      <w:pPr>
        <w:pStyle w:val="Nvel2-Red"/>
        <w:rPr>
          <w:i w:val="0"/>
          <w:color w:val="auto"/>
        </w:rPr>
      </w:pPr>
      <w:r w:rsidRPr="00C44D18">
        <w:rPr>
          <w:i w:val="0"/>
          <w:color w:val="auto"/>
        </w:rPr>
        <w:t>O prazo de garantia é aquele estabelecido na Lei nº 8.078, de 11 de setembro de 1990 (Código de Defesa do Consumidor</w:t>
      </w:r>
      <w:proofErr w:type="gramStart"/>
      <w:r w:rsidRPr="00C44D18">
        <w:rPr>
          <w:i w:val="0"/>
          <w:color w:val="auto"/>
        </w:rPr>
        <w:t>)</w:t>
      </w:r>
      <w:proofErr w:type="gramEnd"/>
    </w:p>
    <w:p w:rsidR="00A744F5" w:rsidRDefault="00A744F5" w:rsidP="00C44D18">
      <w:pPr>
        <w:pStyle w:val="Nvel2-Red"/>
        <w:numPr>
          <w:ilvl w:val="0"/>
          <w:numId w:val="0"/>
        </w:numPr>
      </w:pPr>
    </w:p>
    <w:p w:rsidR="006D5FA5" w:rsidRPr="0020168A" w:rsidRDefault="006D5FA5" w:rsidP="00DA3EF1">
      <w:pPr>
        <w:pStyle w:val="Nivel01"/>
      </w:pPr>
      <w:r>
        <w:t>CRITÉRIOS DE MEDIÇÃO E DE PAGAMENTO</w:t>
      </w:r>
    </w:p>
    <w:p w:rsidR="006D5FA5" w:rsidRPr="0020168A" w:rsidRDefault="006D5FA5" w:rsidP="00881F44">
      <w:pPr>
        <w:pStyle w:val="Nvel1-SemNumPreto"/>
      </w:pPr>
      <w:r w:rsidRPr="1414B7F7">
        <w:t>Recebimento</w:t>
      </w:r>
    </w:p>
    <w:p w:rsidR="006D5FA5" w:rsidRPr="0020168A" w:rsidRDefault="0A67C6B8" w:rsidP="00A744F5">
      <w:pPr>
        <w:pStyle w:val="Nivel2"/>
        <w:rPr>
          <w:lang w:eastAsia="en-US"/>
        </w:rPr>
      </w:pPr>
      <w:r w:rsidRPr="5E08E88D">
        <w:rPr>
          <w:lang w:eastAsia="en-US"/>
        </w:rPr>
        <w:t xml:space="preserve">Os bens serão recebidos provisoriamente, de forma sumária, no ato da entrega, juntamente com a </w:t>
      </w:r>
      <w:r w:rsidRPr="5E08E88D">
        <w:rPr>
          <w:rFonts w:eastAsia="Calibri"/>
          <w:lang w:eastAsia="en-US"/>
        </w:rPr>
        <w:t>nota</w:t>
      </w:r>
      <w:r w:rsidRPr="5E08E88D">
        <w:rPr>
          <w:lang w:eastAsia="en-US"/>
        </w:rPr>
        <w:t xml:space="preserve"> fiscal ou instrumento de cobrança equivalente, </w:t>
      </w:r>
      <w:proofErr w:type="gramStart"/>
      <w:r w:rsidRPr="5E08E88D">
        <w:rPr>
          <w:lang w:eastAsia="en-US"/>
        </w:rPr>
        <w:t>pelo(</w:t>
      </w:r>
      <w:proofErr w:type="gramEnd"/>
      <w:r w:rsidRPr="5E08E88D">
        <w:rPr>
          <w:lang w:eastAsia="en-US"/>
        </w:rPr>
        <w:t>a) responsável pelo acompanhamento e fiscalização do contrato, para efeito de posterior verificação de sua conformidade com as especificações constantes no Termo de Referência e na proposta.</w:t>
      </w:r>
    </w:p>
    <w:p w:rsidR="006D5FA5" w:rsidRPr="0020168A" w:rsidRDefault="0A67C6B8" w:rsidP="00A744F5">
      <w:pPr>
        <w:pStyle w:val="Nivel2"/>
        <w:rPr>
          <w:lang w:eastAsia="en-US"/>
        </w:rPr>
      </w:pPr>
      <w:r w:rsidRPr="5E08E88D">
        <w:rPr>
          <w:lang w:eastAsia="en-US"/>
        </w:rPr>
        <w:t xml:space="preserve">Os bens poderão ser rejeitados, no todo ou em parte, inclusive antes do recebimento provisório, quando em desacordo com as especificações constantes no Termo de Referência e na proposta, devendo </w:t>
      </w:r>
      <w:r w:rsidRPr="5E08E88D">
        <w:rPr>
          <w:lang w:eastAsia="en-US"/>
        </w:rPr>
        <w:lastRenderedPageBreak/>
        <w:t xml:space="preserve">ser substituídos no prazo </w:t>
      </w:r>
      <w:r w:rsidRPr="00A744F5">
        <w:rPr>
          <w:lang w:eastAsia="en-US"/>
        </w:rPr>
        <w:t xml:space="preserve">de </w:t>
      </w:r>
      <w:r w:rsidR="00A744F5" w:rsidRPr="00A744F5">
        <w:rPr>
          <w:lang w:eastAsia="en-US"/>
        </w:rPr>
        <w:t>10</w:t>
      </w:r>
      <w:r w:rsidRPr="00A744F5">
        <w:rPr>
          <w:lang w:eastAsia="en-US"/>
        </w:rPr>
        <w:t xml:space="preserve"> (</w:t>
      </w:r>
      <w:r w:rsidR="00A744F5" w:rsidRPr="00A744F5">
        <w:rPr>
          <w:lang w:eastAsia="en-US"/>
        </w:rPr>
        <w:t>dez</w:t>
      </w:r>
      <w:r w:rsidRPr="00A744F5">
        <w:rPr>
          <w:lang w:eastAsia="en-US"/>
        </w:rPr>
        <w:t>) dias</w:t>
      </w:r>
      <w:r w:rsidR="00A744F5">
        <w:rPr>
          <w:lang w:eastAsia="en-US"/>
        </w:rPr>
        <w:t xml:space="preserve"> corridos</w:t>
      </w:r>
      <w:r w:rsidRPr="5E08E88D">
        <w:rPr>
          <w:lang w:eastAsia="en-US"/>
        </w:rPr>
        <w:t>, a contar da notificação da contratada, às suas custas, sem prejuízo da aplicação das penalidades.</w:t>
      </w:r>
    </w:p>
    <w:p w:rsidR="006D5FA5" w:rsidRPr="0020168A" w:rsidRDefault="0A67C6B8" w:rsidP="00A744F5">
      <w:pPr>
        <w:pStyle w:val="Nivel2"/>
        <w:rPr>
          <w:lang w:eastAsia="en-US"/>
        </w:rPr>
      </w:pPr>
      <w:r w:rsidRPr="5E08E88D">
        <w:rPr>
          <w:lang w:eastAsia="en-US"/>
        </w:rPr>
        <w:t xml:space="preserve">O recebimento definitivo ocorrerá no prazo </w:t>
      </w:r>
      <w:r w:rsidRPr="00A744F5">
        <w:rPr>
          <w:lang w:eastAsia="en-US"/>
        </w:rPr>
        <w:t xml:space="preserve">de </w:t>
      </w:r>
      <w:r w:rsidR="00A744F5" w:rsidRPr="00A744F5">
        <w:rPr>
          <w:lang w:eastAsia="en-US"/>
        </w:rPr>
        <w:t>10</w:t>
      </w:r>
      <w:r w:rsidRPr="00A744F5">
        <w:rPr>
          <w:lang w:eastAsia="en-US"/>
        </w:rPr>
        <w:t>(</w:t>
      </w:r>
      <w:r w:rsidR="00A744F5" w:rsidRPr="00A744F5">
        <w:rPr>
          <w:lang w:eastAsia="en-US"/>
        </w:rPr>
        <w:t>dez</w:t>
      </w:r>
      <w:r w:rsidRPr="00A744F5">
        <w:rPr>
          <w:lang w:eastAsia="en-US"/>
        </w:rPr>
        <w:t>) dias úteis</w:t>
      </w:r>
      <w:r w:rsidRPr="5E08E88D">
        <w:rPr>
          <w:lang w:eastAsia="en-US"/>
        </w:rPr>
        <w:t>, a contar do recebimento da nota fiscal ou instrumento de cobrança equivalente pela Administração, após a verificação da qualidade e quantidade do material e consequente aceitação mediante termo detalhado.</w:t>
      </w:r>
    </w:p>
    <w:p w:rsidR="006D5FA5" w:rsidRPr="0020168A" w:rsidRDefault="0A67C6B8" w:rsidP="00A744F5">
      <w:pPr>
        <w:pStyle w:val="Nivel2"/>
        <w:rPr>
          <w:lang w:eastAsia="en-US"/>
        </w:rPr>
      </w:pPr>
      <w:r w:rsidRPr="5E08E88D">
        <w:rPr>
          <w:lang w:eastAsia="en-US"/>
        </w:rPr>
        <w:t>O prazo para recebimento definitivo poderá ser excepcionalmente prorrogado, de forma justificada, por igual período, quando houver necessidade de diligências para a aferição do atendimento das exigências contratuais.</w:t>
      </w:r>
    </w:p>
    <w:p w:rsidR="006D5FA5" w:rsidRPr="0020168A" w:rsidRDefault="0A67C6B8" w:rsidP="00A744F5">
      <w:pPr>
        <w:pStyle w:val="Nivel2"/>
        <w:rPr>
          <w:lang w:eastAsia="en-US"/>
        </w:rPr>
      </w:pPr>
      <w:r w:rsidRPr="5E08E88D">
        <w:rPr>
          <w:lang w:eastAsia="en-US"/>
        </w:rPr>
        <w:t xml:space="preserve">No caso de controvérsia sobre a execução do objeto, quanto à dimensão, qualidade e quantidade, deverá ser observado o teor do </w:t>
      </w:r>
      <w:hyperlink r:id="rId14" w:anchor="art143">
        <w:r w:rsidRPr="5E08E88D">
          <w:rPr>
            <w:rStyle w:val="Hyperlink"/>
            <w:lang w:eastAsia="en-US"/>
          </w:rPr>
          <w:t>art. 143 da Lei nº 14.133, de 2021</w:t>
        </w:r>
      </w:hyperlink>
      <w:r w:rsidRPr="5E08E88D">
        <w:rPr>
          <w:lang w:eastAsia="en-US"/>
        </w:rPr>
        <w:t xml:space="preserve">, comunicando-se à empresa para emissão de Nota Fiscal no que </w:t>
      </w:r>
      <w:proofErr w:type="spellStart"/>
      <w:r w:rsidRPr="5E08E88D">
        <w:rPr>
          <w:lang w:eastAsia="en-US"/>
        </w:rPr>
        <w:t>pertine</w:t>
      </w:r>
      <w:proofErr w:type="spellEnd"/>
      <w:r w:rsidRPr="5E08E88D">
        <w:rPr>
          <w:lang w:eastAsia="en-US"/>
        </w:rPr>
        <w:t xml:space="preserve"> à parcela incontroversa da execução do objeto, para efeito de liquidação e pagamento.</w:t>
      </w:r>
    </w:p>
    <w:p w:rsidR="006D5FA5" w:rsidRPr="0020168A" w:rsidRDefault="0A67C6B8" w:rsidP="00A744F5">
      <w:pPr>
        <w:pStyle w:val="Nivel2"/>
        <w:rPr>
          <w:lang w:eastAsia="en-US"/>
        </w:rPr>
      </w:pPr>
      <w:r w:rsidRPr="5E08E88D">
        <w:rPr>
          <w:lang w:eastAsia="en-US"/>
        </w:rPr>
        <w:t>O prazo para a solução, pelo contratado, de inconsistências na execução do objeto ou de saneamento da nota fiscal ou de instrumento de cobrança equivalente, verificadas pela Administração durante a análise prévia à liquidação de despesa, não será computado para os fins do recebimento definitivo.</w:t>
      </w:r>
    </w:p>
    <w:p w:rsidR="006D5FA5" w:rsidRPr="0020168A" w:rsidRDefault="0A67C6B8" w:rsidP="00A744F5">
      <w:pPr>
        <w:pStyle w:val="Nivel2"/>
        <w:rPr>
          <w:lang w:eastAsia="en-US"/>
        </w:rPr>
      </w:pPr>
      <w:r w:rsidRPr="5E08E88D">
        <w:rPr>
          <w:lang w:eastAsia="en-US"/>
        </w:rPr>
        <w:t xml:space="preserve">O recebimento provisório ou definitivo não excluirá a responsabilidade civil pela solidez e pela segurança </w:t>
      </w:r>
      <w:r w:rsidR="5D5C617D" w:rsidRPr="5E08E88D">
        <w:rPr>
          <w:lang w:eastAsia="en-US"/>
        </w:rPr>
        <w:t xml:space="preserve">dos bens </w:t>
      </w:r>
      <w:r w:rsidRPr="5E08E88D">
        <w:rPr>
          <w:lang w:eastAsia="en-US"/>
        </w:rPr>
        <w:t>nem a responsabilidade ético-profissional pela perfeita execução do contrato.</w:t>
      </w:r>
    </w:p>
    <w:p w:rsidR="009D76FA" w:rsidRPr="0020168A" w:rsidRDefault="006D5FA5" w:rsidP="00881F44">
      <w:pPr>
        <w:pStyle w:val="Nvel1-SemNumPreto"/>
      </w:pPr>
      <w:r w:rsidRPr="0020168A">
        <w:t>Liquidaçã</w:t>
      </w:r>
      <w:r w:rsidR="004A5319" w:rsidRPr="0020168A">
        <w:t>o</w:t>
      </w:r>
    </w:p>
    <w:p w:rsidR="006D5FA5" w:rsidRPr="0020168A" w:rsidRDefault="0A67C6B8" w:rsidP="00A744F5">
      <w:pPr>
        <w:pStyle w:val="Nivel2"/>
        <w:rPr>
          <w:lang w:eastAsia="en-US"/>
        </w:rPr>
      </w:pPr>
      <w:r w:rsidRPr="5E08E88D">
        <w:rPr>
          <w:lang w:eastAsia="en-US"/>
        </w:rPr>
        <w:t xml:space="preserve">Recebida a Nota Fiscal ou documento de cobrança equivalente, correrá o prazo de dez dias úteis para fins de liquidação, na forma desta seção, prorrogáveis por igual período, nos termos do </w:t>
      </w:r>
      <w:r w:rsidR="0533DC3B" w:rsidRPr="5E08E88D">
        <w:rPr>
          <w:lang w:eastAsia="en-US"/>
        </w:rPr>
        <w:t>art. 7º, §</w:t>
      </w:r>
      <w:r w:rsidR="15BA71FD" w:rsidRPr="5E08E88D">
        <w:rPr>
          <w:lang w:eastAsia="en-US"/>
        </w:rPr>
        <w:t>3</w:t>
      </w:r>
      <w:r w:rsidRPr="5E08E88D">
        <w:rPr>
          <w:rStyle w:val="Hyperlink"/>
          <w:lang w:eastAsia="en-US"/>
        </w:rPr>
        <w:t>º da Instrução Normativa SEGES/ME nº 77/2022</w:t>
      </w:r>
      <w:r w:rsidRPr="5E08E88D">
        <w:rPr>
          <w:lang w:eastAsia="en-US"/>
        </w:rPr>
        <w:t>.</w:t>
      </w:r>
    </w:p>
    <w:p w:rsidR="006D5FA5" w:rsidRPr="0020168A" w:rsidRDefault="0A67C6B8" w:rsidP="005D30B6">
      <w:pPr>
        <w:pStyle w:val="Nivel3"/>
      </w:pPr>
      <w:r>
        <w:t xml:space="preserve">O prazo de que trata o item anterior será reduzido à metade, mantendo-se a possibilidade de prorrogação, no caso de contratações decorrentes de despesas cujos valores não ultrapassem o limite de que trata o </w:t>
      </w:r>
      <w:hyperlink r:id="rId15" w:anchor="art75">
        <w:r w:rsidRPr="5E08E88D">
          <w:rPr>
            <w:rStyle w:val="Hyperlink"/>
          </w:rPr>
          <w:t>inciso II do art. 75 da Lei nº 14.133, de 2021</w:t>
        </w:r>
      </w:hyperlink>
      <w:r>
        <w:t>.</w:t>
      </w:r>
    </w:p>
    <w:p w:rsidR="006D5FA5" w:rsidRPr="0020168A" w:rsidRDefault="0A67C6B8" w:rsidP="00A744F5">
      <w:pPr>
        <w:pStyle w:val="Nivel2"/>
        <w:rPr>
          <w:lang w:eastAsia="en-US"/>
        </w:rPr>
      </w:pPr>
      <w:r w:rsidRPr="5E08E88D">
        <w:rPr>
          <w:lang w:eastAsia="en-US"/>
        </w:rPr>
        <w:t xml:space="preserve">Para fins de liquidação, o setor competente deverá verificar se a nota fiscal ou instrumento de cobrança equivalente apresentado expressa os elementos necessários e essenciais do documento, tais como: </w:t>
      </w:r>
    </w:p>
    <w:p w:rsidR="00F67937" w:rsidRPr="00F67937" w:rsidRDefault="0A67C6B8" w:rsidP="00881F44">
      <w:pPr>
        <w:pStyle w:val="Nivel3"/>
        <w:rPr>
          <w:lang w:eastAsia="en-US"/>
        </w:rPr>
      </w:pPr>
      <w:proofErr w:type="gramStart"/>
      <w:r w:rsidRPr="5E08E88D">
        <w:rPr>
          <w:lang w:eastAsia="en-US"/>
        </w:rPr>
        <w:t>o</w:t>
      </w:r>
      <w:proofErr w:type="gramEnd"/>
      <w:r w:rsidRPr="5E08E88D">
        <w:rPr>
          <w:lang w:eastAsia="en-US"/>
        </w:rPr>
        <w:t xml:space="preserve"> prazo de validade;</w:t>
      </w:r>
    </w:p>
    <w:p w:rsidR="00F67937" w:rsidRDefault="0A67C6B8" w:rsidP="00881F44">
      <w:pPr>
        <w:pStyle w:val="Nivel3"/>
        <w:rPr>
          <w:lang w:eastAsia="en-US"/>
        </w:rPr>
      </w:pPr>
      <w:proofErr w:type="gramStart"/>
      <w:r w:rsidRPr="5E08E88D">
        <w:rPr>
          <w:lang w:eastAsia="en-US"/>
        </w:rPr>
        <w:t>a</w:t>
      </w:r>
      <w:proofErr w:type="gramEnd"/>
      <w:r w:rsidRPr="5E08E88D">
        <w:rPr>
          <w:lang w:eastAsia="en-US"/>
        </w:rPr>
        <w:t xml:space="preserve"> data da emissão; </w:t>
      </w:r>
    </w:p>
    <w:p w:rsidR="00F67937" w:rsidRDefault="0A67C6B8" w:rsidP="00881F44">
      <w:pPr>
        <w:pStyle w:val="Nivel3"/>
        <w:rPr>
          <w:lang w:eastAsia="en-US"/>
        </w:rPr>
      </w:pPr>
      <w:proofErr w:type="gramStart"/>
      <w:r w:rsidRPr="5E08E88D">
        <w:rPr>
          <w:lang w:eastAsia="en-US"/>
        </w:rPr>
        <w:t>os</w:t>
      </w:r>
      <w:proofErr w:type="gramEnd"/>
      <w:r w:rsidRPr="5E08E88D">
        <w:rPr>
          <w:lang w:eastAsia="en-US"/>
        </w:rPr>
        <w:t xml:space="preserve"> dados do contrato e do órgão contratante; </w:t>
      </w:r>
    </w:p>
    <w:p w:rsidR="00F67937" w:rsidRDefault="0A67C6B8" w:rsidP="00881F44">
      <w:pPr>
        <w:pStyle w:val="Nivel3"/>
        <w:rPr>
          <w:lang w:eastAsia="en-US"/>
        </w:rPr>
      </w:pPr>
      <w:proofErr w:type="gramStart"/>
      <w:r w:rsidRPr="5E08E88D">
        <w:rPr>
          <w:lang w:eastAsia="en-US"/>
        </w:rPr>
        <w:t>o</w:t>
      </w:r>
      <w:proofErr w:type="gramEnd"/>
      <w:r w:rsidRPr="5E08E88D">
        <w:rPr>
          <w:lang w:eastAsia="en-US"/>
        </w:rPr>
        <w:t xml:space="preserve"> período respectivo de execução do contrato; </w:t>
      </w:r>
    </w:p>
    <w:p w:rsidR="00F67937" w:rsidRDefault="0A67C6B8" w:rsidP="00881F44">
      <w:pPr>
        <w:pStyle w:val="Nivel3"/>
        <w:rPr>
          <w:lang w:eastAsia="en-US"/>
        </w:rPr>
      </w:pPr>
      <w:proofErr w:type="gramStart"/>
      <w:r w:rsidRPr="5E08E88D">
        <w:rPr>
          <w:lang w:eastAsia="en-US"/>
        </w:rPr>
        <w:t>o</w:t>
      </w:r>
      <w:proofErr w:type="gramEnd"/>
      <w:r w:rsidRPr="5E08E88D">
        <w:rPr>
          <w:lang w:eastAsia="en-US"/>
        </w:rPr>
        <w:t xml:space="preserve"> valor a pagar; e </w:t>
      </w:r>
    </w:p>
    <w:p w:rsidR="006D5FA5" w:rsidRPr="00F67937" w:rsidRDefault="0A67C6B8" w:rsidP="00881F44">
      <w:pPr>
        <w:pStyle w:val="Nivel3"/>
        <w:rPr>
          <w:lang w:eastAsia="en-US"/>
        </w:rPr>
      </w:pPr>
      <w:proofErr w:type="gramStart"/>
      <w:r w:rsidRPr="5E08E88D">
        <w:rPr>
          <w:lang w:eastAsia="en-US"/>
        </w:rPr>
        <w:t>eventual</w:t>
      </w:r>
      <w:proofErr w:type="gramEnd"/>
      <w:r w:rsidRPr="5E08E88D">
        <w:rPr>
          <w:lang w:eastAsia="en-US"/>
        </w:rPr>
        <w:t xml:space="preserve"> destaque do valor de retenções tributárias cabíveis.</w:t>
      </w:r>
    </w:p>
    <w:p w:rsidR="006D5FA5" w:rsidRPr="0020168A" w:rsidRDefault="0A67C6B8" w:rsidP="00A744F5">
      <w:pPr>
        <w:pStyle w:val="Nivel2"/>
        <w:rPr>
          <w:lang w:eastAsia="en-US"/>
        </w:rPr>
      </w:pPr>
      <w:r w:rsidRPr="5E08E88D">
        <w:rPr>
          <w:rFonts w:eastAsia="Calibri"/>
          <w:lang w:eastAsia="en-US"/>
        </w:rPr>
        <w:t xml:space="preserve"> Havendo erro na apresentação da nota fiscal ou instrumento de cobrança equivalente, ou circunstância que impeça a </w:t>
      </w:r>
      <w:r w:rsidRPr="5E08E88D">
        <w:rPr>
          <w:lang w:eastAsia="en-US"/>
        </w:rPr>
        <w:t>liquidação da despesa, esta ficará sobrestada até que o contratado providencie as medidas saneadoras, reiniciando-se o prazo após a comprovação da regularização da situação, sem ônus ao contratante;</w:t>
      </w:r>
    </w:p>
    <w:p w:rsidR="006D5FA5" w:rsidRPr="0020168A" w:rsidRDefault="0A67C6B8" w:rsidP="00A744F5">
      <w:pPr>
        <w:pStyle w:val="Nivel2"/>
        <w:rPr>
          <w:lang w:eastAsia="en-US"/>
        </w:rPr>
      </w:pPr>
      <w:r w:rsidRPr="5E08E88D">
        <w:rPr>
          <w:lang w:eastAsia="en-US"/>
        </w:rPr>
        <w:t xml:space="preserve"> A nota fiscal ou instrumento de cobrança equivalente deverá ser obrigatoriamente acompanhado da comprovação da regularidade fiscal, constatada por meio de consulta </w:t>
      </w:r>
      <w:r w:rsidRPr="5E08E88D">
        <w:rPr>
          <w:i/>
          <w:lang w:eastAsia="en-US"/>
        </w:rPr>
        <w:t>on-line</w:t>
      </w:r>
      <w:r w:rsidRPr="5E08E88D">
        <w:rPr>
          <w:lang w:eastAsia="en-US"/>
        </w:rPr>
        <w:t xml:space="preserve"> ao SICAF ou, na </w:t>
      </w:r>
      <w:r w:rsidRPr="5E08E88D">
        <w:rPr>
          <w:lang w:eastAsia="en-US"/>
        </w:rPr>
        <w:lastRenderedPageBreak/>
        <w:t xml:space="preserve">impossibilidade de acesso ao referido Sistema, mediante consulta aos sítios eletrônicos oficiais ou à documentação mencionada no </w:t>
      </w:r>
      <w:hyperlink r:id="rId16" w:anchor="art68">
        <w:r w:rsidRPr="5E08E88D">
          <w:rPr>
            <w:rStyle w:val="Hyperlink"/>
            <w:lang w:eastAsia="en-US"/>
          </w:rPr>
          <w:t xml:space="preserve">art. 68 da Lei nº 14.133, de 2021.  </w:t>
        </w:r>
      </w:hyperlink>
      <w:r w:rsidRPr="5E08E88D">
        <w:rPr>
          <w:lang w:eastAsia="en-US"/>
        </w:rPr>
        <w:t xml:space="preserve"> </w:t>
      </w:r>
    </w:p>
    <w:p w:rsidR="653B737E" w:rsidRDefault="66AD3987" w:rsidP="00A744F5">
      <w:pPr>
        <w:pStyle w:val="Nivel2"/>
      </w:pPr>
      <w:r>
        <w:t xml:space="preserve">A Administração deverá realizar consulta ao SICAF para: a) verificar a manutenção das condições de habilitação exigidas; b) </w:t>
      </w:r>
      <w:r w:rsidRPr="00A744F5">
        <w:t xml:space="preserve">identificar possível razão que impeça a </w:t>
      </w:r>
      <w:r w:rsidR="002A250F" w:rsidRPr="00A744F5">
        <w:t xml:space="preserve">contratação </w:t>
      </w:r>
      <w:r w:rsidRPr="00A744F5">
        <w:t>no âmbito do órgão ou entidade,</w:t>
      </w:r>
      <w:r w:rsidR="002A250F" w:rsidRPr="00A744F5">
        <w:t xml:space="preserve"> tais como a</w:t>
      </w:r>
      <w:r w:rsidRPr="00A744F5">
        <w:t xml:space="preserve"> proibição de contratar com </w:t>
      </w:r>
      <w:r w:rsidR="002A250F" w:rsidRPr="00A744F5">
        <w:t>a Administração ou com o</w:t>
      </w:r>
      <w:r w:rsidRPr="00A744F5">
        <w:t xml:space="preserve"> Poder Público, bem</w:t>
      </w:r>
      <w:r>
        <w:t xml:space="preserve"> como ocorrências impeditivas indiretas (INSTRUÇÃO NORMATIVA Nº 3, DE 26 DE ABRIL DE 2018).</w:t>
      </w:r>
    </w:p>
    <w:p w:rsidR="006D5FA5" w:rsidRPr="0020168A" w:rsidRDefault="0A67C6B8" w:rsidP="00A744F5">
      <w:pPr>
        <w:pStyle w:val="Nivel2"/>
        <w:rPr>
          <w:lang w:eastAsia="en-US"/>
        </w:rPr>
      </w:pPr>
      <w:r w:rsidRPr="5E08E88D">
        <w:rPr>
          <w:lang w:eastAsia="en-US"/>
        </w:rPr>
        <w:t xml:space="preserve">Constatando-se, junto ao SICAF, a situação de irregularidade do contratado, será providenciada sua notificação, por escrito, para que, no prazo de </w:t>
      </w:r>
      <w:proofErr w:type="gramStart"/>
      <w:r w:rsidRPr="5E08E88D">
        <w:rPr>
          <w:lang w:eastAsia="en-US"/>
        </w:rPr>
        <w:t>5</w:t>
      </w:r>
      <w:proofErr w:type="gramEnd"/>
      <w:r w:rsidRPr="5E08E88D">
        <w:rPr>
          <w:lang w:eastAsia="en-US"/>
        </w:rPr>
        <w:t xml:space="preserve"> (cinco) dias úteis, regularize sua situação ou, no mesmo prazo, apresente sua defesa. O prazo poderá ser prorrogado uma vez, por igual período, a critério do contratante.</w:t>
      </w:r>
    </w:p>
    <w:p w:rsidR="006D5FA5" w:rsidRPr="0020168A" w:rsidRDefault="0A67C6B8" w:rsidP="00A744F5">
      <w:pPr>
        <w:pStyle w:val="Nivel2"/>
        <w:rPr>
          <w:lang w:eastAsia="en-US"/>
        </w:rPr>
      </w:pPr>
      <w:r w:rsidRPr="5E08E88D">
        <w:rPr>
          <w:lang w:eastAsia="en-US"/>
        </w:rPr>
        <w:t xml:space="preserve">Não havendo regularização ou sendo a defesa considerada improcedente, o contratante deverá comunicar aos órgãos responsáveis pela fiscalização da regularidade fiscal quanto à inadimplência do contratado, bem como quanto à existência de pagamento a ser efetuado, para que sejam acionados os meios pertinentes e necessários para garantir o recebimento de seus créditos.  </w:t>
      </w:r>
    </w:p>
    <w:p w:rsidR="006D5FA5" w:rsidRPr="0020168A" w:rsidRDefault="0A67C6B8" w:rsidP="00A744F5">
      <w:pPr>
        <w:pStyle w:val="Nivel2"/>
        <w:rPr>
          <w:lang w:eastAsia="en-US"/>
        </w:rPr>
      </w:pPr>
      <w:r w:rsidRPr="5E08E88D">
        <w:rPr>
          <w:lang w:eastAsia="en-US"/>
        </w:rPr>
        <w:t xml:space="preserve">Persistindo a irregularidade, o contratante deverá adotar as medidas necessárias à rescisão contratual nos autos do processo administrativo correspondente, assegurada ao contratado a ampla defesa. </w:t>
      </w:r>
    </w:p>
    <w:p w:rsidR="006D5FA5" w:rsidRPr="0020168A" w:rsidRDefault="0A67C6B8" w:rsidP="00A744F5">
      <w:pPr>
        <w:pStyle w:val="Nivel2"/>
        <w:rPr>
          <w:lang w:eastAsia="en-US"/>
        </w:rPr>
      </w:pPr>
      <w:r w:rsidRPr="5E08E88D">
        <w:rPr>
          <w:lang w:eastAsia="en-US"/>
        </w:rPr>
        <w:t xml:space="preserve">Havendo a efetiva execução do objeto, os pagamentos serão realizados normalmente, até que se decida pela rescisão do contrato, caso o contratado não regularize sua situação junto ao SICAF.  </w:t>
      </w:r>
    </w:p>
    <w:p w:rsidR="006D5FA5" w:rsidRPr="0020168A" w:rsidRDefault="006D5FA5" w:rsidP="00C64D84">
      <w:pPr>
        <w:pStyle w:val="Nvel1-SemNumPreto"/>
      </w:pPr>
      <w:r w:rsidRPr="0020168A">
        <w:t>Prazo de pagamento</w:t>
      </w:r>
    </w:p>
    <w:p w:rsidR="006D5FA5" w:rsidRPr="0020168A" w:rsidRDefault="0A67C6B8" w:rsidP="00A744F5">
      <w:pPr>
        <w:pStyle w:val="Nivel2"/>
      </w:pPr>
      <w:r>
        <w:t xml:space="preserve">O pagamento será efetuado no prazo de até 10 (dez) dias úteis contados da finalização da liquidação da despesa, conforme seção anterior, nos termos da </w:t>
      </w:r>
      <w:hyperlink r:id="rId17">
        <w:r w:rsidRPr="5E08E88D">
          <w:rPr>
            <w:rStyle w:val="Hyperlink"/>
          </w:rPr>
          <w:t>Instrução Normativa SEGES/ME nº 77, de 2022</w:t>
        </w:r>
      </w:hyperlink>
      <w:r>
        <w:t>.</w:t>
      </w:r>
    </w:p>
    <w:p w:rsidR="006D5FA5" w:rsidRPr="0020168A" w:rsidRDefault="0A67C6B8" w:rsidP="00A744F5">
      <w:pPr>
        <w:pStyle w:val="Nivel2"/>
        <w:rPr>
          <w:lang w:eastAsia="en-US"/>
        </w:rPr>
      </w:pPr>
      <w:r w:rsidRPr="5E08E88D">
        <w:rPr>
          <w:lang w:eastAsia="en-US"/>
        </w:rPr>
        <w:t xml:space="preserve">No caso de atraso pelo Contratante, os valores devidos ao contratado serão atualizados monetariamente entre o termo final do prazo de pagamento até a data de sua efetiva realização, mediante aplicação do índice </w:t>
      </w:r>
      <w:r w:rsidR="00A744F5" w:rsidRPr="00A744F5">
        <w:rPr>
          <w:lang w:eastAsia="en-US"/>
        </w:rPr>
        <w:t xml:space="preserve">IPCA </w:t>
      </w:r>
      <w:r w:rsidRPr="5E08E88D">
        <w:rPr>
          <w:lang w:eastAsia="en-US"/>
        </w:rPr>
        <w:t>de correção monetária.</w:t>
      </w:r>
    </w:p>
    <w:p w:rsidR="006D5FA5" w:rsidRPr="0020168A" w:rsidRDefault="006D5FA5" w:rsidP="00C64D84">
      <w:pPr>
        <w:pStyle w:val="Nvel1-SemNumPreto"/>
      </w:pPr>
      <w:r w:rsidRPr="0020168A">
        <w:t>Forma de pagamento</w:t>
      </w:r>
    </w:p>
    <w:p w:rsidR="006D5FA5" w:rsidRPr="0020168A" w:rsidRDefault="0A67C6B8" w:rsidP="00A744F5">
      <w:pPr>
        <w:pStyle w:val="Nivel2"/>
        <w:rPr>
          <w:lang w:eastAsia="en-US"/>
        </w:rPr>
      </w:pPr>
      <w:r w:rsidRPr="5E08E88D">
        <w:rPr>
          <w:lang w:eastAsia="en-US"/>
        </w:rPr>
        <w:t xml:space="preserve">O pagamento será realizado por meio de ordem bancária, para crédito em banco, agência e conta </w:t>
      </w:r>
      <w:proofErr w:type="gramStart"/>
      <w:r w:rsidRPr="5E08E88D">
        <w:rPr>
          <w:lang w:eastAsia="en-US"/>
        </w:rPr>
        <w:t>corrente indicados pelo contratado</w:t>
      </w:r>
      <w:proofErr w:type="gramEnd"/>
      <w:r w:rsidRPr="5E08E88D">
        <w:rPr>
          <w:lang w:eastAsia="en-US"/>
        </w:rPr>
        <w:t>.</w:t>
      </w:r>
    </w:p>
    <w:p w:rsidR="006D5FA5" w:rsidRPr="0020168A" w:rsidRDefault="0A67C6B8" w:rsidP="00A744F5">
      <w:pPr>
        <w:pStyle w:val="Nivel2"/>
        <w:rPr>
          <w:lang w:eastAsia="en-US"/>
        </w:rPr>
      </w:pPr>
      <w:r w:rsidRPr="5E08E88D">
        <w:rPr>
          <w:lang w:eastAsia="en-US"/>
        </w:rPr>
        <w:t>Será considerada data do pagamento o dia em que constar como emitida a ordem bancária para pagamento.</w:t>
      </w:r>
    </w:p>
    <w:p w:rsidR="006D5FA5" w:rsidRPr="0020168A" w:rsidRDefault="0A67C6B8" w:rsidP="00A744F5">
      <w:pPr>
        <w:pStyle w:val="Nivel2"/>
        <w:rPr>
          <w:lang w:eastAsia="en-US"/>
        </w:rPr>
      </w:pPr>
      <w:r w:rsidRPr="5E08E88D">
        <w:rPr>
          <w:lang w:eastAsia="en-US"/>
        </w:rPr>
        <w:t>Quando do pagamento, será efetuada a retenção tributária prevista na legislação aplicável.</w:t>
      </w:r>
    </w:p>
    <w:p w:rsidR="006D5FA5" w:rsidRPr="0020168A" w:rsidRDefault="0A67C6B8" w:rsidP="005D30B6">
      <w:pPr>
        <w:pStyle w:val="Nivel3"/>
        <w:rPr>
          <w:lang w:eastAsia="en-US"/>
        </w:rPr>
      </w:pPr>
      <w:r w:rsidRPr="5E08E88D">
        <w:rPr>
          <w:lang w:eastAsia="en-US"/>
        </w:rPr>
        <w:t>Independentemente do percentual de tributo inserido na planilha, quando houver, serão retidos na fonte, quando da realização do pagamento, os percentuais estabelecidos na legislação vigente.</w:t>
      </w:r>
    </w:p>
    <w:p w:rsidR="006D5FA5" w:rsidRPr="0020168A" w:rsidRDefault="0A67C6B8" w:rsidP="00A744F5">
      <w:pPr>
        <w:pStyle w:val="Nivel2"/>
        <w:rPr>
          <w:lang w:eastAsia="en-US"/>
        </w:rPr>
      </w:pPr>
      <w:r w:rsidRPr="5E08E88D">
        <w:rPr>
          <w:lang w:eastAsia="en-US"/>
        </w:rPr>
        <w:t xml:space="preserve">O contratado regularmente optante pelo Simples Nacional, nos termos da </w:t>
      </w:r>
      <w:hyperlink r:id="rId18">
        <w:r w:rsidRPr="5E08E88D">
          <w:rPr>
            <w:rStyle w:val="Hyperlink"/>
            <w:lang w:eastAsia="en-US"/>
          </w:rPr>
          <w:t>Lei Complementar nº 123, de 2006</w:t>
        </w:r>
      </w:hyperlink>
      <w:r w:rsidRPr="5E08E88D">
        <w:rPr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:rsidR="0E822F79" w:rsidRDefault="0E822F79" w:rsidP="00A744F5">
      <w:pPr>
        <w:pStyle w:val="Nivel2"/>
        <w:rPr>
          <w:lang w:eastAsia="en-US"/>
        </w:rPr>
      </w:pPr>
    </w:p>
    <w:p w:rsidR="0A67C6B8" w:rsidRPr="00A744F5" w:rsidRDefault="0A67C6B8" w:rsidP="72187276">
      <w:pPr>
        <w:pStyle w:val="Nivel01"/>
      </w:pPr>
      <w:r w:rsidRPr="00A744F5">
        <w:lastRenderedPageBreak/>
        <w:t>FORMA</w:t>
      </w:r>
      <w:r w:rsidR="008447B0" w:rsidRPr="00A744F5">
        <w:t xml:space="preserve"> E</w:t>
      </w:r>
      <w:r w:rsidR="302BC5BC" w:rsidRPr="00A744F5">
        <w:t xml:space="preserve"> </w:t>
      </w:r>
      <w:r w:rsidRPr="00A744F5">
        <w:t>CRITÉRIOS DE SELEÇÃO DO FORNECEDOR</w:t>
      </w:r>
      <w:r w:rsidR="0682FF16" w:rsidRPr="00A744F5">
        <w:t xml:space="preserve"> E FORMA DE FORNECIMENTO</w:t>
      </w:r>
    </w:p>
    <w:p w:rsidR="679FED08" w:rsidRPr="00A744F5" w:rsidRDefault="79E003DB" w:rsidP="00A744F5">
      <w:pPr>
        <w:pStyle w:val="Nivel2"/>
      </w:pPr>
      <w:r w:rsidRPr="00A744F5">
        <w:t xml:space="preserve">O fornecedor será selecionado por meio da realização de procedimento de dispensa de licitação, na forma eletrônica, com fundamento </w:t>
      </w:r>
      <w:r w:rsidR="0036456E">
        <w:t>na hipótese do art. 75, inciso II</w:t>
      </w:r>
      <w:r w:rsidRPr="00A744F5">
        <w:t xml:space="preserve"> da Lei n.º 14.133/2021 (indicar um dos incisos do art. 75, da Lei n.º 14.133/2021, conforme o caso concreto), que culminará com a seleção da proposta de ME</w:t>
      </w:r>
      <w:r w:rsidR="00A744F5">
        <w:t>NOR PREÇO POR GRUPO</w:t>
      </w:r>
      <w:r w:rsidR="008447B0" w:rsidRPr="00A744F5">
        <w:t>.</w:t>
      </w:r>
    </w:p>
    <w:p w:rsidR="00E66CC3" w:rsidRPr="00E66CC3" w:rsidRDefault="00E66CC3" w:rsidP="00C64D84">
      <w:pPr>
        <w:pStyle w:val="Nvel1-SemNumPreto"/>
      </w:pPr>
      <w:r>
        <w:t>Forma de fornecimento</w:t>
      </w:r>
    </w:p>
    <w:p w:rsidR="00E66CC3" w:rsidRPr="0020168A" w:rsidRDefault="53580C6E" w:rsidP="00A744F5">
      <w:pPr>
        <w:pStyle w:val="Nivel2"/>
      </w:pPr>
      <w:r>
        <w:rPr>
          <w:rStyle w:val="normaltextrun"/>
          <w:shd w:val="clear" w:color="auto" w:fill="FFFFFF"/>
        </w:rPr>
        <w:t xml:space="preserve">O </w:t>
      </w:r>
      <w:r>
        <w:rPr>
          <w:rStyle w:val="findhit"/>
          <w:shd w:val="clear" w:color="auto" w:fill="FFFFFF"/>
        </w:rPr>
        <w:t xml:space="preserve">fornecimento do objeto será </w:t>
      </w:r>
      <w:r w:rsidR="00A744F5">
        <w:t>integral.</w:t>
      </w:r>
    </w:p>
    <w:p w:rsidR="008447B0" w:rsidRDefault="008447B0" w:rsidP="00C64D84">
      <w:pPr>
        <w:pStyle w:val="Nvel1-SemNumPreto"/>
      </w:pPr>
    </w:p>
    <w:p w:rsidR="006D5FA5" w:rsidRPr="0020168A" w:rsidRDefault="006D5FA5" w:rsidP="00C64D84">
      <w:pPr>
        <w:pStyle w:val="Nvel1-SemNumPreto"/>
      </w:pPr>
      <w:r w:rsidRPr="0020168A">
        <w:t>Exigências de habilitação</w:t>
      </w:r>
    </w:p>
    <w:p w:rsidR="008447B0" w:rsidRPr="008C05E0" w:rsidRDefault="008447B0" w:rsidP="00A744F5">
      <w:pPr>
        <w:pStyle w:val="Nivel2"/>
        <w:rPr>
          <w:color w:val="000000" w:themeColor="text1"/>
        </w:rPr>
      </w:pPr>
      <w:r w:rsidRPr="1D416567">
        <w:t xml:space="preserve">Previamente à celebração do contrato, a Administração verificará o eventual descumprimento das condições para contratação, especialmente quanto à existência de sanção que a </w:t>
      </w:r>
      <w:proofErr w:type="gramStart"/>
      <w:r w:rsidRPr="1D416567">
        <w:t>impeça,</w:t>
      </w:r>
      <w:proofErr w:type="gramEnd"/>
      <w:r w:rsidRPr="1D416567">
        <w:t xml:space="preserve"> mediante a consulta a cadastros informativos oficiais, tais como:  </w:t>
      </w:r>
    </w:p>
    <w:p w:rsidR="008447B0" w:rsidRPr="00CF31F8" w:rsidRDefault="008447B0" w:rsidP="008447B0">
      <w:pPr>
        <w:spacing w:before="120" w:after="120" w:line="276" w:lineRule="auto"/>
        <w:ind w:left="810"/>
        <w:jc w:val="both"/>
      </w:pPr>
      <w:r w:rsidRPr="008C05E0">
        <w:rPr>
          <w:rFonts w:ascii="Arial" w:eastAsia="Arial" w:hAnsi="Arial" w:cs="Arial"/>
          <w:i/>
          <w:iCs/>
          <w:sz w:val="20"/>
          <w:szCs w:val="20"/>
        </w:rPr>
        <w:t xml:space="preserve">a) </w:t>
      </w:r>
      <w:r w:rsidRPr="00CF31F8">
        <w:rPr>
          <w:rFonts w:ascii="Arial" w:eastAsia="Arial" w:hAnsi="Arial" w:cs="Arial"/>
          <w:iCs/>
          <w:sz w:val="20"/>
          <w:szCs w:val="20"/>
        </w:rPr>
        <w:t>SICAF;</w:t>
      </w:r>
      <w:proofErr w:type="gramStart"/>
      <w:r w:rsidRPr="00CF31F8">
        <w:rPr>
          <w:rFonts w:ascii="Arial" w:eastAsia="Arial" w:hAnsi="Arial" w:cs="Arial"/>
          <w:iCs/>
          <w:sz w:val="20"/>
          <w:szCs w:val="20"/>
        </w:rPr>
        <w:t xml:space="preserve">  </w:t>
      </w:r>
    </w:p>
    <w:p w:rsidR="008447B0" w:rsidRPr="00CF31F8" w:rsidRDefault="008447B0" w:rsidP="008447B0">
      <w:pPr>
        <w:spacing w:before="120" w:after="120" w:line="276" w:lineRule="auto"/>
        <w:ind w:left="810"/>
        <w:jc w:val="both"/>
        <w:rPr>
          <w:rFonts w:ascii="Arial" w:eastAsia="Arial" w:hAnsi="Arial" w:cs="Arial"/>
          <w:iCs/>
          <w:sz w:val="20"/>
          <w:szCs w:val="20"/>
        </w:rPr>
      </w:pPr>
      <w:proofErr w:type="gramEnd"/>
      <w:r w:rsidRPr="00CF31F8">
        <w:rPr>
          <w:rFonts w:ascii="Arial" w:eastAsia="Arial" w:hAnsi="Arial" w:cs="Arial"/>
          <w:iCs/>
          <w:sz w:val="20"/>
          <w:szCs w:val="20"/>
        </w:rPr>
        <w:t xml:space="preserve">b) Cadastro Nacional de Empresas Inidôneas e Suspensas - CEIS, mantido pela </w:t>
      </w:r>
      <w:proofErr w:type="spellStart"/>
      <w:r w:rsidRPr="00CF31F8">
        <w:rPr>
          <w:rFonts w:ascii="Arial" w:eastAsia="Arial" w:hAnsi="Arial" w:cs="Arial"/>
          <w:iCs/>
          <w:sz w:val="20"/>
          <w:szCs w:val="20"/>
        </w:rPr>
        <w:t>Controladoria-Geral</w:t>
      </w:r>
      <w:proofErr w:type="spellEnd"/>
      <w:r w:rsidRPr="00CF31F8">
        <w:rPr>
          <w:rFonts w:ascii="Arial" w:eastAsia="Arial" w:hAnsi="Arial" w:cs="Arial"/>
          <w:iCs/>
          <w:sz w:val="20"/>
          <w:szCs w:val="20"/>
        </w:rPr>
        <w:t xml:space="preserve"> da União (</w:t>
      </w:r>
      <w:hyperlink r:id="rId19">
        <w:r w:rsidRPr="00CF31F8">
          <w:rPr>
            <w:rStyle w:val="Hyperlink"/>
            <w:rFonts w:ascii="Arial" w:eastAsia="Arial" w:hAnsi="Arial" w:cs="Arial"/>
            <w:iCs/>
            <w:color w:val="auto"/>
            <w:sz w:val="20"/>
            <w:szCs w:val="20"/>
          </w:rPr>
          <w:t>www.portaldatransparencia.gov.br/ceis</w:t>
        </w:r>
      </w:hyperlink>
      <w:r w:rsidRPr="00CF31F8">
        <w:rPr>
          <w:rFonts w:ascii="Arial" w:eastAsia="Arial" w:hAnsi="Arial" w:cs="Arial"/>
          <w:iCs/>
          <w:sz w:val="20"/>
          <w:szCs w:val="20"/>
        </w:rPr>
        <w:t>);</w:t>
      </w:r>
      <w:proofErr w:type="gramStart"/>
      <w:r w:rsidRPr="00CF31F8">
        <w:rPr>
          <w:rFonts w:ascii="Arial" w:eastAsia="Arial" w:hAnsi="Arial" w:cs="Arial"/>
          <w:iCs/>
          <w:sz w:val="20"/>
          <w:szCs w:val="20"/>
        </w:rPr>
        <w:t xml:space="preserve">  </w:t>
      </w:r>
    </w:p>
    <w:p w:rsidR="008447B0" w:rsidRPr="00CF31F8" w:rsidRDefault="008447B0" w:rsidP="1D416567">
      <w:pPr>
        <w:spacing w:before="120" w:after="120" w:line="276" w:lineRule="auto"/>
        <w:ind w:left="810"/>
        <w:jc w:val="both"/>
        <w:rPr>
          <w:rFonts w:ascii="Arial" w:eastAsia="Arial" w:hAnsi="Arial" w:cs="Arial"/>
          <w:iCs/>
          <w:sz w:val="20"/>
          <w:szCs w:val="20"/>
        </w:rPr>
      </w:pPr>
      <w:proofErr w:type="gramEnd"/>
      <w:r w:rsidRPr="00CF31F8">
        <w:rPr>
          <w:rFonts w:ascii="Arial" w:eastAsia="Arial" w:hAnsi="Arial" w:cs="Arial"/>
          <w:iCs/>
          <w:sz w:val="20"/>
          <w:szCs w:val="20"/>
        </w:rPr>
        <w:t xml:space="preserve">c) Cadastro Nacional de Empresas Punidas – CNEP, mantido pela </w:t>
      </w:r>
      <w:proofErr w:type="spellStart"/>
      <w:r w:rsidRPr="00CF31F8">
        <w:rPr>
          <w:rFonts w:ascii="Arial" w:eastAsia="Arial" w:hAnsi="Arial" w:cs="Arial"/>
          <w:iCs/>
          <w:sz w:val="20"/>
          <w:szCs w:val="20"/>
        </w:rPr>
        <w:t>Controladoria-Geral</w:t>
      </w:r>
      <w:proofErr w:type="spellEnd"/>
      <w:r w:rsidRPr="00CF31F8">
        <w:rPr>
          <w:rFonts w:ascii="Arial" w:eastAsia="Arial" w:hAnsi="Arial" w:cs="Arial"/>
          <w:iCs/>
          <w:sz w:val="20"/>
          <w:szCs w:val="20"/>
        </w:rPr>
        <w:t xml:space="preserve"> da União (</w:t>
      </w:r>
      <w:hyperlink r:id="rId20">
        <w:r w:rsidRPr="00CF31F8">
          <w:rPr>
            <w:rStyle w:val="Hyperlink"/>
            <w:rFonts w:ascii="Arial" w:eastAsia="Arial" w:hAnsi="Arial" w:cs="Arial"/>
            <w:iCs/>
            <w:color w:val="auto"/>
            <w:sz w:val="20"/>
            <w:szCs w:val="20"/>
          </w:rPr>
          <w:t>https://www.portaltransparencia.gov.br/sancoes/cnep</w:t>
        </w:r>
      </w:hyperlink>
      <w:proofErr w:type="gramStart"/>
      <w:r w:rsidRPr="00CF31F8">
        <w:rPr>
          <w:rFonts w:ascii="Arial" w:eastAsia="Arial" w:hAnsi="Arial" w:cs="Arial"/>
          <w:iCs/>
          <w:sz w:val="20"/>
          <w:szCs w:val="20"/>
        </w:rPr>
        <w:t>)</w:t>
      </w:r>
      <w:proofErr w:type="gramEnd"/>
    </w:p>
    <w:p w:rsidR="601148AD" w:rsidRDefault="601148AD" w:rsidP="00A744F5">
      <w:pPr>
        <w:pStyle w:val="Nivel2"/>
      </w:pPr>
      <w:r w:rsidRPr="1D416567">
        <w:t xml:space="preserve">A consulta aos cadastros será realizada em nome da empresa </w:t>
      </w:r>
      <w:r w:rsidR="56292689" w:rsidRPr="1D416567">
        <w:t xml:space="preserve">interessada </w:t>
      </w:r>
      <w:r w:rsidRPr="1D416567">
        <w:t>e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:rsidR="601148AD" w:rsidRDefault="601148AD" w:rsidP="00A744F5">
      <w:pPr>
        <w:pStyle w:val="Nivel2"/>
      </w:pPr>
      <w:r w:rsidRPr="1D416567">
        <w:t xml:space="preserve">Caso conste na Consulta de Situação do </w:t>
      </w:r>
      <w:r w:rsidR="021E7AB1" w:rsidRPr="1D416567">
        <w:t xml:space="preserve">interessado </w:t>
      </w:r>
      <w:r w:rsidRPr="1D416567">
        <w:t>a existência de Ocorrências Impeditivas Indiretas, o gestor diligenciará para verificar se houve fraude por parte das empresas apontadas no Relatório de Ocorrências Impeditivas Indiretas.</w:t>
      </w:r>
    </w:p>
    <w:p w:rsidR="601148AD" w:rsidRDefault="601148AD" w:rsidP="00A744F5">
      <w:pPr>
        <w:pStyle w:val="Nivel2"/>
      </w:pPr>
      <w:r w:rsidRPr="1D416567">
        <w:t>A tentativa de burla será verificada por meio dos vínculos societários, linhas de fornecimento similares, dentre outros.</w:t>
      </w:r>
    </w:p>
    <w:p w:rsidR="601148AD" w:rsidRDefault="601148AD" w:rsidP="00A744F5">
      <w:pPr>
        <w:pStyle w:val="Nivel2"/>
      </w:pPr>
      <w:r w:rsidRPr="1D416567">
        <w:t xml:space="preserve">O </w:t>
      </w:r>
      <w:r w:rsidR="11F86B9E" w:rsidRPr="1D416567">
        <w:t>interessado</w:t>
      </w:r>
      <w:r w:rsidRPr="1D416567">
        <w:t xml:space="preserve"> será convocado para manifestação previamente a uma eventual negativa de contratação.</w:t>
      </w:r>
    </w:p>
    <w:p w:rsidR="601148AD" w:rsidRDefault="601148AD" w:rsidP="00A744F5">
      <w:pPr>
        <w:pStyle w:val="Nivel2"/>
      </w:pPr>
      <w:r w:rsidRPr="1D416567">
        <w:t xml:space="preserve">Caso atendidas as condições para contratação, a habilitação do </w:t>
      </w:r>
      <w:r w:rsidR="14CE0BBB" w:rsidRPr="1D416567">
        <w:t xml:space="preserve">interessado </w:t>
      </w:r>
      <w:r w:rsidRPr="1D416567">
        <w:t>será verificada por meio do SICAF, nos documentos por ele abrangidos.</w:t>
      </w:r>
    </w:p>
    <w:p w:rsidR="601148AD" w:rsidRDefault="601148AD" w:rsidP="00A744F5">
      <w:pPr>
        <w:pStyle w:val="Nivel2"/>
      </w:pPr>
      <w:r w:rsidRPr="1D416567">
        <w:t xml:space="preserve">É dever </w:t>
      </w:r>
      <w:proofErr w:type="gramStart"/>
      <w:r w:rsidRPr="1D416567">
        <w:t xml:space="preserve">do </w:t>
      </w:r>
      <w:r w:rsidR="1289E051" w:rsidRPr="1D416567">
        <w:t xml:space="preserve">interessado </w:t>
      </w:r>
      <w:r w:rsidRPr="1D416567">
        <w:t>manter</w:t>
      </w:r>
      <w:proofErr w:type="gramEnd"/>
      <w:r w:rsidRPr="1D416567">
        <w:t xml:space="preserve"> atualizada a respectiva documentação constante do SICAF, ou encaminhar, quando solicitado pela Administração, a respectiva documentação atualizada.</w:t>
      </w:r>
    </w:p>
    <w:p w:rsidR="601148AD" w:rsidRDefault="601148AD" w:rsidP="00A744F5">
      <w:pPr>
        <w:pStyle w:val="Nivel2"/>
      </w:pPr>
      <w:r w:rsidRPr="1D416567">
        <w:t>Não serão aceitos documentos de habilitação com indicação de CNPJ/CPF diferentes, salvo aqueles legalmente permitidos.</w:t>
      </w:r>
    </w:p>
    <w:p w:rsidR="601148AD" w:rsidRDefault="601148AD" w:rsidP="00A744F5">
      <w:pPr>
        <w:pStyle w:val="Nivel2"/>
      </w:pPr>
      <w:r w:rsidRPr="1D416567">
        <w:t xml:space="preserve">Se o </w:t>
      </w:r>
      <w:r w:rsidR="25F836BD" w:rsidRPr="1D416567">
        <w:t xml:space="preserve">interessado </w:t>
      </w:r>
      <w:r w:rsidRPr="1D416567">
        <w:t>for a matriz, todos os documentos deverão estar em nome da matriz, e se o fornecedor for a filial, todos os documentos deverão estar em nome da filial, exceto para atestados de capacidade técnica, caso exigidos, e no caso daqueles documentos que, pela própria natureza, comprovadamente, forem emitidos somente em nome da matriz.</w:t>
      </w:r>
    </w:p>
    <w:p w:rsidR="601148AD" w:rsidRDefault="601148AD" w:rsidP="00A744F5">
      <w:pPr>
        <w:pStyle w:val="Nivel2"/>
      </w:pPr>
      <w:r w:rsidRPr="1D416567">
        <w:lastRenderedPageBreak/>
        <w:t>Serão aceitos registros de CNPJ de fornecedor matriz e filial com diferenças de números de documentos pertinentes ao CND e ao CRF/FGTS, quando for comprovada a centralização do recolhimento dessas contribuições.</w:t>
      </w:r>
    </w:p>
    <w:p w:rsidR="006D5FA5" w:rsidRPr="00A744F5" w:rsidRDefault="008447B0" w:rsidP="00A744F5">
      <w:pPr>
        <w:pStyle w:val="Nivel2"/>
      </w:pPr>
      <w:r w:rsidRPr="1D416567">
        <w:t xml:space="preserve">Para fins de habilitação, deverá o </w:t>
      </w:r>
      <w:r w:rsidRPr="00A744F5">
        <w:t>interessado comprovar os seguintes requisitos, que serão exigidos conforme sua natureza jurídica</w:t>
      </w:r>
      <w:r w:rsidR="0A67C6B8" w:rsidRPr="00A744F5">
        <w:t>:</w:t>
      </w:r>
    </w:p>
    <w:p w:rsidR="006D5FA5" w:rsidRPr="0020168A" w:rsidRDefault="006D5FA5" w:rsidP="72187276">
      <w:pPr>
        <w:pStyle w:val="Nvel1-SemNumPreto"/>
      </w:pPr>
      <w:r>
        <w:t>Habilitação jurídica</w:t>
      </w:r>
    </w:p>
    <w:p w:rsidR="006D5FA5" w:rsidRPr="0020168A" w:rsidRDefault="0A67C6B8" w:rsidP="00A744F5">
      <w:pPr>
        <w:pStyle w:val="Nivel2"/>
      </w:pPr>
      <w:bookmarkStart w:id="1" w:name="_Ref115800561"/>
      <w:r w:rsidRPr="1D416567">
        <w:rPr>
          <w:b/>
          <w:bCs/>
        </w:rPr>
        <w:t>Pessoa física:</w:t>
      </w:r>
      <w:r>
        <w:t xml:space="preserve"> cédula de identidade (RG) ou documento equivalente que, por força de lei, tenha validade para fins de identificação em todo o território nacional;</w:t>
      </w:r>
      <w:bookmarkEnd w:id="1"/>
    </w:p>
    <w:p w:rsidR="006D5FA5" w:rsidRPr="0020168A" w:rsidRDefault="0A67C6B8" w:rsidP="00A744F5">
      <w:pPr>
        <w:pStyle w:val="Nivel2"/>
      </w:pPr>
      <w:r w:rsidRPr="1D416567">
        <w:rPr>
          <w:b/>
          <w:bCs/>
        </w:rPr>
        <w:t>Empresário individual:</w:t>
      </w:r>
      <w:r>
        <w:t xml:space="preserve"> inscrição no Registro Público de Empresas Mercantis, a cargo da Junta Comercial da respectiva sede; </w:t>
      </w:r>
    </w:p>
    <w:p w:rsidR="006D5FA5" w:rsidRPr="0020168A" w:rsidRDefault="0A67C6B8" w:rsidP="00A744F5">
      <w:pPr>
        <w:pStyle w:val="Nivel2"/>
      </w:pPr>
      <w:r w:rsidRPr="1D416567">
        <w:rPr>
          <w:b/>
          <w:bCs/>
        </w:rPr>
        <w:t>Microempreendedor Individual - MEI:</w:t>
      </w:r>
      <w:r>
        <w:t xml:space="preserve"> Certificado da Condição de Microempreendedor Individual - CCMEI, cuja aceitação ficará condicionada à verificação da autenticidade no sítio </w:t>
      </w:r>
      <w:hyperlink r:id="rId21">
        <w:r w:rsidRPr="1D416567">
          <w:rPr>
            <w:rStyle w:val="Hyperlink"/>
          </w:rPr>
          <w:t>https://www.gov.br/empresas-e-negocios/pt-br/empreendedor</w:t>
        </w:r>
      </w:hyperlink>
      <w:r>
        <w:t xml:space="preserve">; </w:t>
      </w:r>
    </w:p>
    <w:p w:rsidR="006D5FA5" w:rsidRPr="0020168A" w:rsidRDefault="0A67C6B8" w:rsidP="00A744F5">
      <w:pPr>
        <w:pStyle w:val="Nivel2"/>
      </w:pPr>
      <w:r w:rsidRPr="1D416567">
        <w:t>Sociedade empresária, sociedade limitada unipessoal – SLU ou sociedade identificada como empresa individual de responsabilidade limitada - EIRELI</w:t>
      </w:r>
      <w:r>
        <w:t>: inscrição do ato constitutivo, estatuto ou contrato social no Registro Público de Empresas Mercantis, a cargo da Junta Comercial da respectiva sede, acompanhada de documento comprobatório de seus administradores;</w:t>
      </w:r>
    </w:p>
    <w:p w:rsidR="006D5FA5" w:rsidRPr="0020168A" w:rsidRDefault="0A67C6B8" w:rsidP="00A744F5">
      <w:pPr>
        <w:pStyle w:val="Nivel2"/>
      </w:pPr>
      <w:r w:rsidRPr="1D416567">
        <w:rPr>
          <w:b/>
          <w:bCs/>
        </w:rPr>
        <w:t>Sociedade empresária estrangeira:</w:t>
      </w:r>
      <w:r>
        <w:t xml:space="preserve"> portaria de autorização de funcionamento no Brasil, publicada no Diário Oficial da União e arquivada na Junta Comercial da unidade federativa onde se localizar a filial, agência, sucursal ou estabelecimento, a qual será considerada como sua sede, conforme Instrução </w:t>
      </w:r>
      <w:hyperlink r:id="rId22">
        <w:r w:rsidRPr="1D416567">
          <w:rPr>
            <w:rStyle w:val="Hyperlink"/>
          </w:rPr>
          <w:t>Normativa DREI/ME n.º 77, de 18 de março de 2020</w:t>
        </w:r>
      </w:hyperlink>
      <w:r>
        <w:t>.</w:t>
      </w:r>
    </w:p>
    <w:p w:rsidR="006D5FA5" w:rsidRPr="0020168A" w:rsidRDefault="0A67C6B8" w:rsidP="00A744F5">
      <w:pPr>
        <w:pStyle w:val="Nivel2"/>
      </w:pPr>
      <w:r w:rsidRPr="1D416567">
        <w:rPr>
          <w:b/>
          <w:bCs/>
        </w:rPr>
        <w:t xml:space="preserve">Sociedade simples: </w:t>
      </w:r>
      <w:r>
        <w:t>inscrição do ato constitutivo no Registro Civil de Pessoas Jurídicas do local de sua sede, acompanhada de documento comprobatório de seus administradores;</w:t>
      </w:r>
    </w:p>
    <w:p w:rsidR="006D5FA5" w:rsidRPr="0020168A" w:rsidRDefault="0A67C6B8" w:rsidP="00A744F5">
      <w:pPr>
        <w:pStyle w:val="Nivel2"/>
      </w:pPr>
      <w:r w:rsidRPr="1D416567">
        <w:rPr>
          <w:b/>
          <w:bCs/>
        </w:rPr>
        <w:t>Filial, sucursal ou agência de sociedade simples ou empresária:</w:t>
      </w:r>
      <w:r>
        <w:t xml:space="preserve"> inscrição do ato constitutivo da filial, sucursal ou agência da sociedade simples ou empresária, respectivamente, no Registro Civil das Pessoas Jurídicas ou no Registro Público de Empresas </w:t>
      </w:r>
      <w:bookmarkStart w:id="2" w:name="_Int_ySfCXwr4"/>
      <w:r>
        <w:t>Mercantis onde</w:t>
      </w:r>
      <w:bookmarkEnd w:id="2"/>
      <w:r>
        <w:t xml:space="preserve"> </w:t>
      </w:r>
      <w:proofErr w:type="gramStart"/>
      <w:r>
        <w:t>opera,</w:t>
      </w:r>
      <w:proofErr w:type="gramEnd"/>
      <w:r>
        <w:t xml:space="preserve"> com averbação no Registro onde tem sede a matriz</w:t>
      </w:r>
    </w:p>
    <w:p w:rsidR="006D5FA5" w:rsidRPr="0020168A" w:rsidRDefault="0A67C6B8" w:rsidP="00A744F5">
      <w:pPr>
        <w:pStyle w:val="Nivel2"/>
      </w:pPr>
      <w:r w:rsidRPr="1D416567">
        <w:rPr>
          <w:b/>
          <w:bCs/>
        </w:rPr>
        <w:t>Sociedade cooperativa:</w:t>
      </w:r>
      <w:r>
        <w:t xml:space="preserve"> ata de fundação e estatuto social, com a ata da assembleia que o aprovou, devidamente arquivado na Junta Comercial ou inscrito no Registro Civil das Pessoas Jurídicas da respectiva sede, além do registro de que trata o </w:t>
      </w:r>
      <w:hyperlink r:id="rId23" w:anchor="art107">
        <w:r w:rsidRPr="1D416567">
          <w:rPr>
            <w:rStyle w:val="Hyperlink"/>
          </w:rPr>
          <w:t>art. 107 da Lei nº 5.764, de 16 de dezembro 1971</w:t>
        </w:r>
      </w:hyperlink>
      <w:r>
        <w:t>.</w:t>
      </w:r>
    </w:p>
    <w:p w:rsidR="006D5FA5" w:rsidRPr="0020168A" w:rsidRDefault="0A67C6B8" w:rsidP="00A744F5">
      <w:pPr>
        <w:pStyle w:val="Nivel2"/>
      </w:pPr>
      <w:r w:rsidRPr="1D416567">
        <w:rPr>
          <w:b/>
          <w:bCs/>
        </w:rPr>
        <w:t>Agricultor familiar:</w:t>
      </w:r>
      <w:r>
        <w:t xml:space="preserve"> Declaração de Aptidão ao </w:t>
      </w:r>
      <w:proofErr w:type="spellStart"/>
      <w:r>
        <w:t>Pronaf</w:t>
      </w:r>
      <w:proofErr w:type="spellEnd"/>
      <w:r>
        <w:t xml:space="preserve"> – DAP ou DAP-P válida, ou, ainda, outros documentos definidos pela Secretaria Especial de Agricultura Familiar e do Desenvolvimento Agrário, nos termos do</w:t>
      </w:r>
      <w:hyperlink r:id="rId24" w:anchor="art4§2">
        <w:r w:rsidRPr="1D416567">
          <w:rPr>
            <w:rStyle w:val="Hyperlink"/>
          </w:rPr>
          <w:t xml:space="preserve"> art. 4º, §2º do Decreto nº 10.880, de </w:t>
        </w:r>
        <w:proofErr w:type="gramStart"/>
        <w:r w:rsidRPr="1D416567">
          <w:rPr>
            <w:rStyle w:val="Hyperlink"/>
          </w:rPr>
          <w:t>2</w:t>
        </w:r>
        <w:proofErr w:type="gramEnd"/>
        <w:r w:rsidRPr="1D416567">
          <w:rPr>
            <w:rStyle w:val="Hyperlink"/>
          </w:rPr>
          <w:t xml:space="preserve"> de dezembro de 2021</w:t>
        </w:r>
      </w:hyperlink>
      <w:r>
        <w:t>.</w:t>
      </w:r>
    </w:p>
    <w:p w:rsidR="006D5FA5" w:rsidRPr="0020168A" w:rsidRDefault="0A67C6B8" w:rsidP="00A744F5">
      <w:pPr>
        <w:pStyle w:val="Nivel2"/>
      </w:pPr>
      <w:r w:rsidRPr="1D416567">
        <w:rPr>
          <w:b/>
          <w:bCs/>
        </w:rPr>
        <w:t>Produtor Rural:</w:t>
      </w:r>
      <w:r>
        <w:t xml:space="preserve"> matrícula no Cadastro Específico do INSS – CEI, que comprove a qualificação como produtor rural pessoa física, nos termos da </w:t>
      </w:r>
      <w:hyperlink r:id="rId25">
        <w:r w:rsidRPr="1D416567">
          <w:rPr>
            <w:rStyle w:val="Hyperlink"/>
          </w:rPr>
          <w:t>Instrução Normativa RFB n. 971, de 13 de novembro de 2009</w:t>
        </w:r>
      </w:hyperlink>
      <w:r>
        <w:t xml:space="preserve"> (</w:t>
      </w:r>
      <w:proofErr w:type="spellStart"/>
      <w:r>
        <w:t>arts</w:t>
      </w:r>
      <w:proofErr w:type="spellEnd"/>
      <w:r>
        <w:t>. 17 a 19 e 165).</w:t>
      </w:r>
    </w:p>
    <w:p w:rsidR="006D5FA5" w:rsidRPr="0020168A" w:rsidRDefault="0A67C6B8" w:rsidP="00A744F5">
      <w:pPr>
        <w:pStyle w:val="Nivel2"/>
      </w:pPr>
      <w:r>
        <w:t>Os documentos apresentados deverão estar acompanhados de todas as alterações ou da consolidação respectiva.</w:t>
      </w:r>
    </w:p>
    <w:p w:rsidR="1D416567" w:rsidRDefault="1D416567" w:rsidP="1D416567">
      <w:pPr>
        <w:pStyle w:val="Nvel1-SemNumPreto"/>
        <w:rPr>
          <w:color w:val="FF0000"/>
        </w:rPr>
      </w:pPr>
    </w:p>
    <w:p w:rsidR="006D5FA5" w:rsidRPr="00C44D18" w:rsidRDefault="006D5FA5" w:rsidP="1D416567">
      <w:pPr>
        <w:pStyle w:val="Nvel1-SemNumPreto"/>
      </w:pPr>
      <w:r w:rsidRPr="00C44D18">
        <w:t>Qualificação Técnica</w:t>
      </w:r>
    </w:p>
    <w:p w:rsidR="01E1E119" w:rsidRPr="00967CB4" w:rsidRDefault="01E1E119" w:rsidP="00A744F5">
      <w:pPr>
        <w:pStyle w:val="Nvel2-Red"/>
        <w:rPr>
          <w:rFonts w:ascii="Ecofont_Spranq_eco_Sans" w:eastAsia="MS Mincho" w:hAnsi="Ecofont_Spranq_eco_Sans" w:cs="Tahoma"/>
          <w:i w:val="0"/>
          <w:color w:val="auto"/>
          <w:sz w:val="24"/>
          <w:szCs w:val="24"/>
        </w:rPr>
      </w:pPr>
      <w:r w:rsidRPr="00967CB4">
        <w:rPr>
          <w:i w:val="0"/>
          <w:color w:val="auto"/>
        </w:rPr>
        <w:t>Declaração de que o</w:t>
      </w:r>
      <w:r w:rsidR="00B35137" w:rsidRPr="00967CB4">
        <w:rPr>
          <w:i w:val="0"/>
          <w:color w:val="auto"/>
        </w:rPr>
        <w:t xml:space="preserve"> interessado</w:t>
      </w:r>
      <w:r w:rsidRPr="00967CB4">
        <w:rPr>
          <w:i w:val="0"/>
          <w:color w:val="auto"/>
        </w:rPr>
        <w:t xml:space="preserve"> tomou conhecimento de todas as informações e das condições locais para o cumprimento das obrigações objeto da </w:t>
      </w:r>
      <w:r w:rsidR="00FA3E48" w:rsidRPr="00967CB4">
        <w:rPr>
          <w:i w:val="0"/>
          <w:color w:val="auto"/>
        </w:rPr>
        <w:t>contratação</w:t>
      </w:r>
      <w:r w:rsidRPr="00967CB4">
        <w:rPr>
          <w:i w:val="0"/>
          <w:color w:val="auto"/>
        </w:rPr>
        <w:t xml:space="preserve">; </w:t>
      </w:r>
    </w:p>
    <w:p w:rsidR="01E1E119" w:rsidRPr="00967CB4" w:rsidRDefault="01E1E119" w:rsidP="00A744F5">
      <w:pPr>
        <w:pStyle w:val="Nvel2-Red"/>
        <w:rPr>
          <w:rFonts w:ascii="Ecofont_Spranq_eco_Sans" w:eastAsia="MS Mincho" w:hAnsi="Ecofont_Spranq_eco_Sans" w:cs="Tahoma"/>
          <w:i w:val="0"/>
          <w:color w:val="auto"/>
          <w:sz w:val="24"/>
          <w:szCs w:val="24"/>
        </w:rPr>
      </w:pPr>
      <w:r w:rsidRPr="00967CB4">
        <w:rPr>
          <w:i w:val="0"/>
          <w:color w:val="auto"/>
        </w:rPr>
        <w:t>A declaração acima poderá ser substituída por declaração formal assinada pelo responsável técnico do</w:t>
      </w:r>
      <w:r w:rsidR="00FA3E48" w:rsidRPr="00967CB4">
        <w:rPr>
          <w:i w:val="0"/>
          <w:color w:val="auto"/>
        </w:rPr>
        <w:t xml:space="preserve"> interessado</w:t>
      </w:r>
      <w:r w:rsidRPr="00967CB4">
        <w:rPr>
          <w:i w:val="0"/>
          <w:color w:val="auto"/>
        </w:rPr>
        <w:t xml:space="preserve"> acerca do conhecimento pleno das condições e peculiaridades da contratação.</w:t>
      </w:r>
    </w:p>
    <w:p w:rsidR="613453B1" w:rsidRPr="00967CB4" w:rsidRDefault="613453B1" w:rsidP="00A744F5">
      <w:pPr>
        <w:pStyle w:val="Nvel2-Red"/>
        <w:rPr>
          <w:i w:val="0"/>
          <w:color w:val="auto"/>
          <w:lang w:eastAsia="zh-CN" w:bidi="hi-IN"/>
        </w:rPr>
      </w:pPr>
      <w:r w:rsidRPr="00967CB4">
        <w:rPr>
          <w:i w:val="0"/>
          <w:color w:val="auto"/>
        </w:rPr>
        <w:t>Sociedades empresárias estrangeiras atenderão à exigência por meio da apresentação, no momento da assinatura do contrato, da solicitação de registro perante a entidade profissional competente no Brasil.</w:t>
      </w:r>
    </w:p>
    <w:p w:rsidR="006D5FA5" w:rsidRPr="00967CB4" w:rsidRDefault="0A67C6B8" w:rsidP="00A744F5">
      <w:pPr>
        <w:pStyle w:val="Nvel2-Red"/>
        <w:rPr>
          <w:i w:val="0"/>
          <w:color w:val="auto"/>
        </w:rPr>
      </w:pPr>
      <w:r w:rsidRPr="00967CB4">
        <w:rPr>
          <w:i w:val="0"/>
          <w:color w:val="auto"/>
        </w:rPr>
        <w:t xml:space="preserve">Comprovação de aptidão para o fornecimento de bens similares de complexidade tecnológica e operacional equivalente ou superior com o objeto desta contratação, ou com o item pertinente, por meio da apresentação de certidões ou atestados, </w:t>
      </w:r>
      <w:proofErr w:type="gramStart"/>
      <w:r w:rsidRPr="00967CB4">
        <w:rPr>
          <w:i w:val="0"/>
          <w:color w:val="auto"/>
        </w:rPr>
        <w:t>por pessoas jurídicas de direito público ou privado, ou regularmente emitido(s) pelo conselho profissional competente</w:t>
      </w:r>
      <w:proofErr w:type="gramEnd"/>
      <w:r w:rsidRPr="00967CB4">
        <w:rPr>
          <w:i w:val="0"/>
          <w:color w:val="auto"/>
        </w:rPr>
        <w:t>, quando for o caso.</w:t>
      </w:r>
    </w:p>
    <w:p w:rsidR="006D5FA5" w:rsidRPr="00967CB4" w:rsidRDefault="0A67C6B8" w:rsidP="00AD6848">
      <w:pPr>
        <w:pStyle w:val="Nvel3-R"/>
        <w:rPr>
          <w:i w:val="0"/>
          <w:color w:val="auto"/>
        </w:rPr>
      </w:pPr>
      <w:r w:rsidRPr="00967CB4">
        <w:rPr>
          <w:i w:val="0"/>
          <w:color w:val="auto"/>
        </w:rPr>
        <w:t>Será admitida, para fins de comprovação de quantitativo mínimo, a apresentação e o somatório de diferentes atestados executados de forma concomitante.</w:t>
      </w:r>
    </w:p>
    <w:p w:rsidR="006D5FA5" w:rsidRPr="00967CB4" w:rsidRDefault="0A67C6B8" w:rsidP="00AD6848">
      <w:pPr>
        <w:pStyle w:val="Nvel3-R"/>
        <w:rPr>
          <w:i w:val="0"/>
          <w:color w:val="auto"/>
          <w:shd w:val="clear" w:color="auto" w:fill="FFFF00"/>
        </w:rPr>
      </w:pPr>
      <w:r w:rsidRPr="00967CB4">
        <w:rPr>
          <w:i w:val="0"/>
          <w:color w:val="auto"/>
        </w:rPr>
        <w:t>Os atestados de capacidade técnica poderão ser apresentados em nome da matriz ou da filial do fornecedor.</w:t>
      </w:r>
    </w:p>
    <w:p w:rsidR="006D5FA5" w:rsidRPr="00967CB4" w:rsidRDefault="0A67C6B8" w:rsidP="00AD6848">
      <w:pPr>
        <w:pStyle w:val="Nvel3-R"/>
        <w:rPr>
          <w:i w:val="0"/>
          <w:color w:val="auto"/>
        </w:rPr>
      </w:pPr>
      <w:r w:rsidRPr="00967CB4">
        <w:rPr>
          <w:i w:val="0"/>
          <w:color w:val="auto"/>
        </w:rPr>
        <w:t>O fornecedor disponibilizará todas as informações necessárias à comprovação da legitimidade dos atestados, apresentando, quando solicitado pela Administração, cópia do contrato que deu suporte à contratação, endereço atual da contratante e local em que foi executado o objeto contratado, dentre outros documentos.</w:t>
      </w:r>
    </w:p>
    <w:p w:rsidR="006D5FA5" w:rsidRPr="00967CB4" w:rsidRDefault="0A67C6B8" w:rsidP="00A744F5">
      <w:pPr>
        <w:pStyle w:val="Nivel2"/>
      </w:pPr>
      <w:r w:rsidRPr="00967CB4">
        <w:t>Caso admitida a participação de cooperativas, será exigida a seguinte documentação complementar:</w:t>
      </w:r>
    </w:p>
    <w:p w:rsidR="006D5FA5" w:rsidRPr="00C44D18" w:rsidRDefault="0A67C6B8" w:rsidP="005D30B6">
      <w:pPr>
        <w:pStyle w:val="Nivel3"/>
        <w:rPr>
          <w:color w:val="auto"/>
        </w:rPr>
      </w:pPr>
      <w:r w:rsidRPr="00C44D18">
        <w:rPr>
          <w:color w:val="auto"/>
        </w:rPr>
        <w:t xml:space="preserve">A relação dos cooperados que atendem aos requisitos técnicos exigidos para a contratação e que executarão o contrato, com as respectivas atas de inscrição e a comprovação de que </w:t>
      </w:r>
      <w:proofErr w:type="gramStart"/>
      <w:r w:rsidRPr="00C44D18">
        <w:rPr>
          <w:color w:val="auto"/>
        </w:rPr>
        <w:t>estão</w:t>
      </w:r>
      <w:proofErr w:type="gramEnd"/>
      <w:r w:rsidRPr="00C44D18">
        <w:rPr>
          <w:color w:val="auto"/>
        </w:rPr>
        <w:t xml:space="preserve"> domiciliados na localidade da sede da cooperativa, respeitado o disposto nos </w:t>
      </w:r>
      <w:hyperlink r:id="rId26" w:anchor="art4">
        <w:proofErr w:type="spellStart"/>
        <w:r w:rsidRPr="00C44D18">
          <w:rPr>
            <w:rStyle w:val="Hyperlink"/>
            <w:color w:val="auto"/>
          </w:rPr>
          <w:t>arts</w:t>
        </w:r>
        <w:proofErr w:type="spellEnd"/>
        <w:r w:rsidRPr="00C44D18">
          <w:rPr>
            <w:rStyle w:val="Hyperlink"/>
            <w:color w:val="auto"/>
          </w:rPr>
          <w:t xml:space="preserve">. </w:t>
        </w:r>
        <w:proofErr w:type="gramStart"/>
        <w:r w:rsidRPr="00C44D18">
          <w:rPr>
            <w:rStyle w:val="Hyperlink"/>
            <w:color w:val="auto"/>
          </w:rPr>
          <w:t>4º, inciso</w:t>
        </w:r>
        <w:proofErr w:type="gramEnd"/>
        <w:r w:rsidRPr="00C44D18">
          <w:rPr>
            <w:rStyle w:val="Hyperlink"/>
            <w:color w:val="auto"/>
          </w:rPr>
          <w:t xml:space="preserve"> XI, 21, inciso I</w:t>
        </w:r>
      </w:hyperlink>
      <w:r w:rsidRPr="00C44D18">
        <w:rPr>
          <w:color w:val="auto"/>
        </w:rPr>
        <w:t xml:space="preserve"> e </w:t>
      </w:r>
      <w:hyperlink r:id="rId27" w:anchor="art42">
        <w:r w:rsidRPr="00C44D18">
          <w:rPr>
            <w:rStyle w:val="Hyperlink"/>
            <w:color w:val="auto"/>
          </w:rPr>
          <w:t>42, §§2º a 6º da Lei n. 5.764, de 1971</w:t>
        </w:r>
      </w:hyperlink>
      <w:r w:rsidRPr="00C44D18">
        <w:rPr>
          <w:color w:val="auto"/>
        </w:rPr>
        <w:t>;</w:t>
      </w:r>
    </w:p>
    <w:p w:rsidR="006D5FA5" w:rsidRPr="00C44D18" w:rsidRDefault="0A67C6B8" w:rsidP="005D30B6">
      <w:pPr>
        <w:pStyle w:val="Nivel3"/>
        <w:rPr>
          <w:color w:val="auto"/>
        </w:rPr>
      </w:pPr>
      <w:r w:rsidRPr="00C44D18">
        <w:rPr>
          <w:color w:val="auto"/>
        </w:rPr>
        <w:t>A declaração de regularidade de situação do contribuinte individual – DRSCI, para cada um dos cooperados indicados;</w:t>
      </w:r>
    </w:p>
    <w:p w:rsidR="006D5FA5" w:rsidRPr="00C44D18" w:rsidRDefault="0A67C6B8" w:rsidP="005D30B6">
      <w:pPr>
        <w:pStyle w:val="Nivel3"/>
        <w:rPr>
          <w:color w:val="auto"/>
        </w:rPr>
      </w:pPr>
      <w:r w:rsidRPr="00C44D18">
        <w:rPr>
          <w:color w:val="auto"/>
        </w:rPr>
        <w:t xml:space="preserve">A comprovação do capital social proporcional ao número de cooperados necessários à </w:t>
      </w:r>
      <w:r w:rsidR="5D5C617D" w:rsidRPr="00C44D18">
        <w:rPr>
          <w:color w:val="auto"/>
        </w:rPr>
        <w:t>execução contratual</w:t>
      </w:r>
      <w:r w:rsidRPr="00C44D18">
        <w:rPr>
          <w:color w:val="auto"/>
        </w:rPr>
        <w:t xml:space="preserve">; </w:t>
      </w:r>
    </w:p>
    <w:p w:rsidR="006D5FA5" w:rsidRPr="00C44D18" w:rsidRDefault="0A67C6B8" w:rsidP="005D30B6">
      <w:pPr>
        <w:pStyle w:val="Nivel3"/>
        <w:rPr>
          <w:color w:val="auto"/>
        </w:rPr>
      </w:pPr>
      <w:r w:rsidRPr="00C44D18">
        <w:rPr>
          <w:color w:val="auto"/>
        </w:rPr>
        <w:t xml:space="preserve">O registro previsto na </w:t>
      </w:r>
      <w:hyperlink r:id="rId28" w:anchor="art107">
        <w:r w:rsidRPr="00C44D18">
          <w:rPr>
            <w:rStyle w:val="Hyperlink"/>
            <w:color w:val="auto"/>
          </w:rPr>
          <w:t>Lei n. 5.764, de 1971, art. 107</w:t>
        </w:r>
      </w:hyperlink>
      <w:r w:rsidRPr="00C44D18">
        <w:rPr>
          <w:color w:val="auto"/>
        </w:rPr>
        <w:t>;</w:t>
      </w:r>
    </w:p>
    <w:p w:rsidR="006D5FA5" w:rsidRPr="00C44D18" w:rsidRDefault="0A67C6B8" w:rsidP="005D30B6">
      <w:pPr>
        <w:pStyle w:val="Nivel3"/>
        <w:rPr>
          <w:color w:val="auto"/>
        </w:rPr>
      </w:pPr>
      <w:r w:rsidRPr="00C44D18">
        <w:rPr>
          <w:color w:val="auto"/>
        </w:rPr>
        <w:t xml:space="preserve"> A comprovação de integração das respectivas quotas-partes por parte dos cooperados que executarão o contrato; </w:t>
      </w:r>
      <w:proofErr w:type="gramStart"/>
      <w:r w:rsidRPr="00C44D18">
        <w:rPr>
          <w:color w:val="auto"/>
        </w:rPr>
        <w:t>e</w:t>
      </w:r>
      <w:proofErr w:type="gramEnd"/>
    </w:p>
    <w:p w:rsidR="006D5FA5" w:rsidRPr="00C44D18" w:rsidRDefault="0A67C6B8" w:rsidP="005D30B6">
      <w:pPr>
        <w:pStyle w:val="Nivel3"/>
        <w:rPr>
          <w:color w:val="auto"/>
        </w:rPr>
      </w:pPr>
      <w:r w:rsidRPr="00C44D18">
        <w:rPr>
          <w:color w:val="auto"/>
        </w:rPr>
        <w:t xml:space="preserve"> Os seguintes documentos para a comprovação da regularidade jurídica da cooperativa: a) ata de fundação; b) estatuto social com a ata da assembleia que o aprovou; c) regimento dos fundos instituídos pelos cooperados, com a ata da assembleia; d) editais de convocação das três últimas assembleias gerais extraordinárias; e) três registros de presença dos cooperados que executarão o contrato em assembleias gerais ou nas reuniões seccionais; e f) ata da sessão que os cooperados autorizaram a cooperativa a contratar o objeto da</w:t>
      </w:r>
      <w:r w:rsidR="005C6371" w:rsidRPr="00C44D18">
        <w:rPr>
          <w:color w:val="auto"/>
        </w:rPr>
        <w:t xml:space="preserve"> contratação</w:t>
      </w:r>
      <w:r w:rsidR="006D6B9E" w:rsidRPr="00C44D18">
        <w:rPr>
          <w:color w:val="auto"/>
        </w:rPr>
        <w:t xml:space="preserve"> direta</w:t>
      </w:r>
      <w:r w:rsidRPr="00C44D18">
        <w:rPr>
          <w:color w:val="auto"/>
        </w:rPr>
        <w:t>;</w:t>
      </w:r>
    </w:p>
    <w:p w:rsidR="006D5FA5" w:rsidRPr="00C44D18" w:rsidRDefault="0A67C6B8" w:rsidP="005D30B6">
      <w:pPr>
        <w:pStyle w:val="Nivel3"/>
        <w:rPr>
          <w:color w:val="auto"/>
        </w:rPr>
      </w:pPr>
      <w:r w:rsidRPr="00C44D18">
        <w:rPr>
          <w:color w:val="auto"/>
        </w:rPr>
        <w:lastRenderedPageBreak/>
        <w:t xml:space="preserve">A última auditoria </w:t>
      </w:r>
      <w:proofErr w:type="spellStart"/>
      <w:r w:rsidRPr="00C44D18">
        <w:rPr>
          <w:color w:val="auto"/>
        </w:rPr>
        <w:t>contábil-financeira</w:t>
      </w:r>
      <w:proofErr w:type="spellEnd"/>
      <w:r w:rsidRPr="00C44D18">
        <w:rPr>
          <w:color w:val="auto"/>
        </w:rPr>
        <w:t xml:space="preserve"> da cooperativa, conforme dispõe o </w:t>
      </w:r>
      <w:hyperlink r:id="rId29" w:anchor="art112">
        <w:r w:rsidRPr="00C44D18">
          <w:rPr>
            <w:rStyle w:val="Hyperlink"/>
            <w:color w:val="auto"/>
          </w:rPr>
          <w:t>art. 112 da Lei n. 5.764, de 1971</w:t>
        </w:r>
      </w:hyperlink>
      <w:r w:rsidRPr="00C44D18">
        <w:rPr>
          <w:color w:val="auto"/>
        </w:rPr>
        <w:t>, ou uma declaração, sob as penas da lei, de que tal auditoria não foi exigida pelo órgão fiscalizador</w:t>
      </w:r>
      <w:r w:rsidR="763AD215" w:rsidRPr="00C44D18">
        <w:rPr>
          <w:color w:val="auto"/>
        </w:rPr>
        <w:t>.</w:t>
      </w:r>
    </w:p>
    <w:p w:rsidR="006D5FA5" w:rsidRPr="00DE0FFB" w:rsidRDefault="0A67C6B8" w:rsidP="3C610E3E">
      <w:pPr>
        <w:pStyle w:val="Nivel01"/>
      </w:pPr>
      <w:r w:rsidRPr="00DE0FFB">
        <w:t>ESTIMATIVAS DO VALOR DA CONTRATAÇÃO</w:t>
      </w:r>
    </w:p>
    <w:p w:rsidR="006D5FA5" w:rsidRPr="00DE0FFB" w:rsidRDefault="0A67C6B8" w:rsidP="00A744F5">
      <w:pPr>
        <w:pStyle w:val="Nvel2-Red"/>
        <w:rPr>
          <w:b/>
          <w:bCs/>
          <w:i w:val="0"/>
          <w:color w:val="auto"/>
        </w:rPr>
      </w:pPr>
      <w:r w:rsidRPr="00DE0FFB">
        <w:rPr>
          <w:i w:val="0"/>
          <w:color w:val="auto"/>
        </w:rPr>
        <w:t xml:space="preserve">O custo estimado total da contratação é de </w:t>
      </w:r>
      <w:r w:rsidRPr="00EA19C2">
        <w:rPr>
          <w:i w:val="0"/>
          <w:color w:val="auto"/>
        </w:rPr>
        <w:t>R$</w:t>
      </w:r>
      <w:r w:rsidR="00DE0FFB" w:rsidRPr="00EA19C2">
        <w:rPr>
          <w:i w:val="0"/>
          <w:color w:val="auto"/>
        </w:rPr>
        <w:t xml:space="preserve"> </w:t>
      </w:r>
      <w:r w:rsidR="001B076F">
        <w:rPr>
          <w:i w:val="0"/>
          <w:color w:val="auto"/>
        </w:rPr>
        <w:t>47.987,62</w:t>
      </w:r>
      <w:r w:rsidR="00DB0CCD">
        <w:rPr>
          <w:i w:val="0"/>
          <w:color w:val="auto"/>
        </w:rPr>
        <w:t xml:space="preserve"> </w:t>
      </w:r>
      <w:r w:rsidRPr="00DE0FFB">
        <w:rPr>
          <w:i w:val="0"/>
          <w:color w:val="auto"/>
        </w:rPr>
        <w:t>(</w:t>
      </w:r>
      <w:r w:rsidR="00203385">
        <w:rPr>
          <w:i w:val="0"/>
          <w:color w:val="auto"/>
        </w:rPr>
        <w:t>quarenta e sete</w:t>
      </w:r>
      <w:r w:rsidR="00DB0CCD">
        <w:rPr>
          <w:i w:val="0"/>
          <w:color w:val="auto"/>
        </w:rPr>
        <w:t xml:space="preserve"> mil, </w:t>
      </w:r>
      <w:r w:rsidR="00203385">
        <w:rPr>
          <w:i w:val="0"/>
          <w:color w:val="auto"/>
        </w:rPr>
        <w:t>novecentos e oitenta e sete</w:t>
      </w:r>
      <w:r w:rsidR="00DB0CCD">
        <w:rPr>
          <w:i w:val="0"/>
          <w:color w:val="auto"/>
        </w:rPr>
        <w:t xml:space="preserve"> reais e </w:t>
      </w:r>
      <w:r w:rsidR="00203385">
        <w:rPr>
          <w:i w:val="0"/>
          <w:color w:val="auto"/>
        </w:rPr>
        <w:t>sessenta e dois</w:t>
      </w:r>
      <w:r w:rsidR="00DB0CCD">
        <w:rPr>
          <w:i w:val="0"/>
          <w:color w:val="auto"/>
        </w:rPr>
        <w:t xml:space="preserve"> </w:t>
      </w:r>
      <w:r w:rsidR="00DE0FFB" w:rsidRPr="00DE0FFB">
        <w:rPr>
          <w:i w:val="0"/>
          <w:color w:val="auto"/>
        </w:rPr>
        <w:t>centavos</w:t>
      </w:r>
      <w:r w:rsidRPr="00DE0FFB">
        <w:rPr>
          <w:i w:val="0"/>
          <w:color w:val="auto"/>
        </w:rPr>
        <w:t>), conforme custos uni</w:t>
      </w:r>
      <w:r w:rsidR="00DE0FFB">
        <w:rPr>
          <w:i w:val="0"/>
          <w:color w:val="auto"/>
        </w:rPr>
        <w:t>tários apostos na tabela acima.</w:t>
      </w:r>
      <w:r w:rsidRPr="00DE0FFB">
        <w:rPr>
          <w:i w:val="0"/>
          <w:color w:val="auto"/>
        </w:rPr>
        <w:t xml:space="preserve"> </w:t>
      </w:r>
    </w:p>
    <w:p w:rsidR="006D5FA5" w:rsidRPr="0020168A" w:rsidRDefault="0A67C6B8" w:rsidP="00DA3EF1">
      <w:pPr>
        <w:pStyle w:val="Nivel01"/>
      </w:pPr>
      <w:r>
        <w:t>ADEQUAÇÃO ORÇAMENTÁRIA</w:t>
      </w:r>
    </w:p>
    <w:p w:rsidR="006D5FA5" w:rsidRPr="0020168A" w:rsidRDefault="0A67C6B8" w:rsidP="00A744F5">
      <w:pPr>
        <w:pStyle w:val="Nivel2"/>
      </w:pPr>
      <w:r>
        <w:t>As despesas decorrentes da presente contratação correrão à conta de recursos específicos consignados no Orçamento Geral da União.</w:t>
      </w:r>
    </w:p>
    <w:p w:rsidR="006D5FA5" w:rsidRPr="00BF0CBF" w:rsidRDefault="0A67C6B8" w:rsidP="00A744F5">
      <w:pPr>
        <w:pStyle w:val="Nvel2-Red"/>
        <w:rPr>
          <w:i w:val="0"/>
          <w:color w:val="auto"/>
        </w:rPr>
      </w:pPr>
      <w:r w:rsidRPr="00BF0CBF">
        <w:rPr>
          <w:i w:val="0"/>
          <w:color w:val="auto"/>
        </w:rPr>
        <w:t xml:space="preserve">A dotação relativa aos exercícios financeiros subsequentes será indicada após aprovação da Lei Orçamentária respectiva e liberação dos créditos correspondentes, mediante </w:t>
      </w:r>
      <w:proofErr w:type="spellStart"/>
      <w:r w:rsidRPr="00BF0CBF">
        <w:rPr>
          <w:i w:val="0"/>
          <w:color w:val="auto"/>
        </w:rPr>
        <w:t>apostilamento</w:t>
      </w:r>
      <w:proofErr w:type="spellEnd"/>
      <w:r w:rsidRPr="00BF0CBF">
        <w:rPr>
          <w:i w:val="0"/>
          <w:color w:val="auto"/>
        </w:rPr>
        <w:t>.</w:t>
      </w:r>
    </w:p>
    <w:bookmarkEnd w:id="0"/>
    <w:p w:rsidR="00F01025" w:rsidRDefault="00F01025" w:rsidP="00BF0CBF">
      <w:pPr>
        <w:pStyle w:val="Nivel2"/>
        <w:numPr>
          <w:ilvl w:val="0"/>
          <w:numId w:val="0"/>
        </w:numPr>
      </w:pPr>
    </w:p>
    <w:p w:rsidR="00BF0CBF" w:rsidRDefault="00BF0CBF" w:rsidP="00BF0CBF">
      <w:pPr>
        <w:pStyle w:val="Nivel2"/>
        <w:numPr>
          <w:ilvl w:val="0"/>
          <w:numId w:val="0"/>
        </w:numPr>
      </w:pPr>
    </w:p>
    <w:p w:rsidR="00BF0CBF" w:rsidRPr="00E40118" w:rsidRDefault="00BF0CBF" w:rsidP="00BF0CBF">
      <w:pPr>
        <w:spacing w:after="360"/>
        <w:ind w:left="360"/>
        <w:jc w:val="right"/>
        <w:rPr>
          <w:rFonts w:ascii="Arial" w:hAnsi="Arial" w:cs="Arial"/>
          <w:sz w:val="20"/>
          <w:szCs w:val="20"/>
        </w:rPr>
      </w:pPr>
      <w:r w:rsidRPr="00E40118">
        <w:rPr>
          <w:rFonts w:ascii="Arial" w:hAnsi="Arial" w:cs="Arial"/>
          <w:sz w:val="20"/>
          <w:szCs w:val="20"/>
        </w:rPr>
        <w:t>Município de</w:t>
      </w:r>
      <w:r w:rsidRPr="00E40118">
        <w:rPr>
          <w:rFonts w:ascii="Arial" w:hAnsi="Arial" w:cs="Arial"/>
          <w:bCs/>
          <w:sz w:val="20"/>
          <w:szCs w:val="20"/>
        </w:rPr>
        <w:t xml:space="preserve"> Campina Grande, </w:t>
      </w:r>
      <w:r w:rsidR="00FA4510">
        <w:rPr>
          <w:rFonts w:ascii="Arial" w:hAnsi="Arial" w:cs="Arial"/>
          <w:bCs/>
          <w:sz w:val="20"/>
          <w:szCs w:val="20"/>
        </w:rPr>
        <w:t>24</w:t>
      </w:r>
      <w:r w:rsidR="00DB0CCD">
        <w:rPr>
          <w:rFonts w:ascii="Arial" w:hAnsi="Arial" w:cs="Arial"/>
          <w:bCs/>
          <w:sz w:val="20"/>
          <w:szCs w:val="20"/>
        </w:rPr>
        <w:t xml:space="preserve"> </w:t>
      </w:r>
      <w:r w:rsidRPr="00E40118">
        <w:rPr>
          <w:rFonts w:ascii="Arial" w:hAnsi="Arial" w:cs="Arial"/>
          <w:bCs/>
          <w:sz w:val="20"/>
          <w:szCs w:val="20"/>
        </w:rPr>
        <w:t xml:space="preserve">de </w:t>
      </w:r>
      <w:r w:rsidR="00DB0CCD">
        <w:rPr>
          <w:rFonts w:ascii="Arial" w:hAnsi="Arial" w:cs="Arial"/>
          <w:bCs/>
          <w:sz w:val="20"/>
          <w:szCs w:val="20"/>
        </w:rPr>
        <w:t>setembro</w:t>
      </w:r>
      <w:r>
        <w:rPr>
          <w:rFonts w:ascii="Arial" w:hAnsi="Arial" w:cs="Arial"/>
          <w:bCs/>
          <w:sz w:val="20"/>
          <w:szCs w:val="20"/>
        </w:rPr>
        <w:t xml:space="preserve"> de 2024</w:t>
      </w:r>
      <w:r w:rsidRPr="00E40118">
        <w:rPr>
          <w:rFonts w:ascii="Arial" w:hAnsi="Arial" w:cs="Arial"/>
          <w:sz w:val="20"/>
          <w:szCs w:val="20"/>
        </w:rPr>
        <w:t xml:space="preserve">. </w:t>
      </w:r>
    </w:p>
    <w:p w:rsidR="00BF0CBF" w:rsidRPr="00E40118" w:rsidRDefault="00BF0CBF" w:rsidP="00BF0CBF">
      <w:pPr>
        <w:spacing w:after="360"/>
        <w:ind w:left="360"/>
        <w:jc w:val="both"/>
        <w:rPr>
          <w:rFonts w:ascii="Arial" w:hAnsi="Arial" w:cs="Arial"/>
          <w:sz w:val="20"/>
          <w:szCs w:val="20"/>
        </w:rPr>
      </w:pPr>
    </w:p>
    <w:p w:rsidR="00BF0CBF" w:rsidRPr="00E40118" w:rsidRDefault="00BF0CBF" w:rsidP="00BF0CBF">
      <w:pPr>
        <w:ind w:left="360"/>
        <w:jc w:val="center"/>
        <w:rPr>
          <w:rFonts w:ascii="Arial" w:hAnsi="Arial" w:cs="Arial"/>
          <w:sz w:val="20"/>
          <w:szCs w:val="20"/>
        </w:rPr>
      </w:pPr>
      <w:r w:rsidRPr="00E40118">
        <w:rPr>
          <w:rFonts w:ascii="Arial" w:hAnsi="Arial" w:cs="Arial"/>
          <w:sz w:val="20"/>
          <w:szCs w:val="20"/>
        </w:rPr>
        <w:t>__________________________________________</w:t>
      </w:r>
    </w:p>
    <w:p w:rsidR="00BF0CBF" w:rsidRPr="00E40118" w:rsidRDefault="00BF0CBF" w:rsidP="00BF0CBF">
      <w:pPr>
        <w:ind w:left="360"/>
        <w:jc w:val="center"/>
        <w:rPr>
          <w:rFonts w:ascii="Arial" w:hAnsi="Arial" w:cs="Arial"/>
          <w:b/>
          <w:sz w:val="20"/>
          <w:szCs w:val="20"/>
        </w:rPr>
      </w:pPr>
      <w:proofErr w:type="spellStart"/>
      <w:r w:rsidRPr="00E40118">
        <w:rPr>
          <w:rFonts w:ascii="Arial" w:hAnsi="Arial" w:cs="Arial"/>
          <w:b/>
          <w:sz w:val="20"/>
          <w:szCs w:val="20"/>
        </w:rPr>
        <w:t>Aluska</w:t>
      </w:r>
      <w:proofErr w:type="spellEnd"/>
      <w:r w:rsidRPr="00E40118">
        <w:rPr>
          <w:rFonts w:ascii="Arial" w:hAnsi="Arial" w:cs="Arial"/>
          <w:b/>
          <w:sz w:val="20"/>
          <w:szCs w:val="20"/>
        </w:rPr>
        <w:t xml:space="preserve"> Farias de Oliveira Amaral</w:t>
      </w:r>
    </w:p>
    <w:p w:rsidR="00BF0CBF" w:rsidRPr="00E40118" w:rsidRDefault="00BF0CBF" w:rsidP="00BF0CBF">
      <w:pPr>
        <w:ind w:left="360"/>
        <w:jc w:val="center"/>
        <w:rPr>
          <w:rFonts w:ascii="Arial" w:hAnsi="Arial" w:cs="Arial"/>
          <w:sz w:val="20"/>
          <w:szCs w:val="20"/>
        </w:rPr>
      </w:pPr>
      <w:r w:rsidRPr="00E40118">
        <w:rPr>
          <w:rFonts w:ascii="Arial" w:hAnsi="Arial" w:cs="Arial"/>
          <w:sz w:val="20"/>
          <w:szCs w:val="20"/>
        </w:rPr>
        <w:t xml:space="preserve">Coordenadora de Compras, Licitações e </w:t>
      </w:r>
      <w:proofErr w:type="gramStart"/>
      <w:r w:rsidRPr="00E40118">
        <w:rPr>
          <w:rFonts w:ascii="Arial" w:hAnsi="Arial" w:cs="Arial"/>
          <w:sz w:val="20"/>
          <w:szCs w:val="20"/>
        </w:rPr>
        <w:t>Contratos</w:t>
      </w:r>
      <w:proofErr w:type="gramEnd"/>
    </w:p>
    <w:p w:rsidR="00BF0CBF" w:rsidRPr="00E40118" w:rsidRDefault="00BF0CBF" w:rsidP="00BF0CBF">
      <w:pPr>
        <w:ind w:left="360"/>
        <w:jc w:val="center"/>
        <w:rPr>
          <w:rFonts w:ascii="Arial" w:hAnsi="Arial" w:cs="Arial"/>
          <w:sz w:val="20"/>
          <w:szCs w:val="20"/>
        </w:rPr>
      </w:pPr>
      <w:r w:rsidRPr="00E40118">
        <w:rPr>
          <w:rFonts w:ascii="Arial" w:hAnsi="Arial" w:cs="Arial"/>
          <w:sz w:val="20"/>
          <w:szCs w:val="20"/>
        </w:rPr>
        <w:t xml:space="preserve"> </w:t>
      </w:r>
    </w:p>
    <w:p w:rsidR="00BF0CBF" w:rsidRPr="00E40118" w:rsidRDefault="00BF0CBF" w:rsidP="00BF0CBF">
      <w:pPr>
        <w:jc w:val="both"/>
        <w:rPr>
          <w:rFonts w:ascii="Arial" w:hAnsi="Arial" w:cs="Arial"/>
          <w:sz w:val="20"/>
          <w:szCs w:val="20"/>
        </w:rPr>
      </w:pPr>
    </w:p>
    <w:p w:rsidR="00BF0CBF" w:rsidRPr="00E40118" w:rsidRDefault="00BF0CBF" w:rsidP="00BF0CBF">
      <w:pPr>
        <w:jc w:val="both"/>
        <w:rPr>
          <w:rFonts w:ascii="Arial" w:hAnsi="Arial" w:cs="Arial"/>
          <w:sz w:val="20"/>
          <w:szCs w:val="20"/>
        </w:rPr>
      </w:pPr>
      <w:r w:rsidRPr="00E40118">
        <w:rPr>
          <w:rFonts w:ascii="Arial" w:hAnsi="Arial" w:cs="Arial"/>
          <w:sz w:val="20"/>
          <w:szCs w:val="20"/>
        </w:rPr>
        <w:t>De acordo com o presente Termo de Referência e respectivos anexos.</w:t>
      </w:r>
    </w:p>
    <w:p w:rsidR="00BF0CBF" w:rsidRPr="00E40118" w:rsidRDefault="00BF0CBF" w:rsidP="00BF0CBF">
      <w:pPr>
        <w:rPr>
          <w:rFonts w:ascii="Arial" w:hAnsi="Arial" w:cs="Arial"/>
          <w:sz w:val="20"/>
          <w:szCs w:val="20"/>
        </w:rPr>
      </w:pPr>
    </w:p>
    <w:p w:rsidR="00BF0CBF" w:rsidRPr="00E40118" w:rsidRDefault="00BF0CBF" w:rsidP="00BF0CBF">
      <w:pPr>
        <w:ind w:left="360"/>
        <w:jc w:val="center"/>
        <w:rPr>
          <w:rFonts w:ascii="Arial" w:hAnsi="Arial" w:cs="Arial"/>
          <w:sz w:val="20"/>
          <w:szCs w:val="20"/>
        </w:rPr>
      </w:pPr>
    </w:p>
    <w:p w:rsidR="00BF0CBF" w:rsidRPr="00E40118" w:rsidRDefault="00BF0CBF" w:rsidP="00BF0CBF">
      <w:pPr>
        <w:ind w:left="360"/>
        <w:jc w:val="center"/>
        <w:rPr>
          <w:rFonts w:ascii="Arial" w:hAnsi="Arial" w:cs="Arial"/>
          <w:sz w:val="20"/>
          <w:szCs w:val="20"/>
        </w:rPr>
      </w:pPr>
      <w:r w:rsidRPr="00E40118">
        <w:rPr>
          <w:rFonts w:ascii="Arial" w:hAnsi="Arial" w:cs="Arial"/>
          <w:sz w:val="20"/>
          <w:szCs w:val="20"/>
        </w:rPr>
        <w:t>__________________________________________</w:t>
      </w:r>
    </w:p>
    <w:p w:rsidR="00BF0CBF" w:rsidRPr="00E40118" w:rsidRDefault="00BF0CBF" w:rsidP="00BF0CBF">
      <w:pPr>
        <w:ind w:left="360"/>
        <w:jc w:val="center"/>
        <w:rPr>
          <w:rFonts w:ascii="Arial" w:hAnsi="Arial" w:cs="Arial"/>
          <w:b/>
          <w:bCs/>
          <w:sz w:val="20"/>
          <w:szCs w:val="20"/>
        </w:rPr>
      </w:pPr>
      <w:r w:rsidRPr="00E40118">
        <w:rPr>
          <w:rFonts w:ascii="Arial" w:hAnsi="Arial" w:cs="Arial"/>
          <w:b/>
          <w:bCs/>
          <w:sz w:val="20"/>
          <w:szCs w:val="20"/>
        </w:rPr>
        <w:t>Jacinto Faustino Américo</w:t>
      </w:r>
    </w:p>
    <w:p w:rsidR="00BF0CBF" w:rsidRPr="00E40118" w:rsidRDefault="00BF0CBF" w:rsidP="00BF0CBF">
      <w:pPr>
        <w:ind w:left="360"/>
        <w:jc w:val="center"/>
        <w:rPr>
          <w:rFonts w:ascii="Arial" w:hAnsi="Arial" w:cs="Arial"/>
          <w:sz w:val="20"/>
          <w:szCs w:val="20"/>
        </w:rPr>
      </w:pPr>
      <w:r w:rsidRPr="00E40118">
        <w:rPr>
          <w:rFonts w:ascii="Arial" w:hAnsi="Arial" w:cs="Arial"/>
          <w:bCs/>
          <w:sz w:val="20"/>
          <w:szCs w:val="20"/>
        </w:rPr>
        <w:t xml:space="preserve">Diretor de Administração, Planejamento e </w:t>
      </w:r>
      <w:proofErr w:type="gramStart"/>
      <w:r w:rsidRPr="00E40118">
        <w:rPr>
          <w:rFonts w:ascii="Arial" w:hAnsi="Arial" w:cs="Arial"/>
          <w:bCs/>
          <w:sz w:val="20"/>
          <w:szCs w:val="20"/>
        </w:rPr>
        <w:t>Finanças</w:t>
      </w:r>
      <w:proofErr w:type="gramEnd"/>
    </w:p>
    <w:p w:rsidR="00BF0CBF" w:rsidRPr="00E40118" w:rsidRDefault="00BF0CBF" w:rsidP="00BF0CBF">
      <w:pPr>
        <w:ind w:left="360"/>
        <w:jc w:val="center"/>
        <w:rPr>
          <w:rFonts w:ascii="Arial" w:hAnsi="Arial" w:cs="Arial"/>
          <w:sz w:val="20"/>
          <w:szCs w:val="20"/>
        </w:rPr>
      </w:pPr>
    </w:p>
    <w:p w:rsidR="00BF0CBF" w:rsidRPr="00E40118" w:rsidRDefault="00BF0CBF" w:rsidP="00BF0CBF">
      <w:pPr>
        <w:ind w:left="360"/>
        <w:jc w:val="center"/>
        <w:rPr>
          <w:rFonts w:ascii="Arial" w:hAnsi="Arial" w:cs="Arial"/>
          <w:sz w:val="20"/>
          <w:szCs w:val="20"/>
        </w:rPr>
      </w:pPr>
    </w:p>
    <w:p w:rsidR="00BF0CBF" w:rsidRPr="00E40118" w:rsidRDefault="00BF0CBF" w:rsidP="00BF0CBF">
      <w:pPr>
        <w:ind w:left="360"/>
        <w:jc w:val="both"/>
        <w:rPr>
          <w:rFonts w:ascii="Arial" w:hAnsi="Arial" w:cs="Arial"/>
          <w:sz w:val="20"/>
          <w:szCs w:val="20"/>
        </w:rPr>
      </w:pPr>
      <w:r w:rsidRPr="00E40118">
        <w:rPr>
          <w:rFonts w:ascii="Arial" w:hAnsi="Arial" w:cs="Arial"/>
          <w:sz w:val="20"/>
          <w:szCs w:val="20"/>
        </w:rPr>
        <w:t>Considerando os termos do Art. 7</w:t>
      </w:r>
      <w:r w:rsidR="0036456E">
        <w:rPr>
          <w:rFonts w:ascii="Arial" w:hAnsi="Arial" w:cs="Arial"/>
          <w:sz w:val="20"/>
          <w:szCs w:val="20"/>
        </w:rPr>
        <w:t>5º</w:t>
      </w:r>
      <w:r w:rsidRPr="00E40118">
        <w:rPr>
          <w:rFonts w:ascii="Arial" w:hAnsi="Arial" w:cs="Arial"/>
          <w:sz w:val="20"/>
          <w:szCs w:val="20"/>
        </w:rPr>
        <w:t xml:space="preserve">, Inciso I, da Lei nº </w:t>
      </w:r>
      <w:r w:rsidR="0036456E">
        <w:rPr>
          <w:rFonts w:ascii="Arial" w:hAnsi="Arial" w:cs="Arial"/>
          <w:sz w:val="20"/>
          <w:szCs w:val="20"/>
        </w:rPr>
        <w:t>14.133</w:t>
      </w:r>
      <w:r w:rsidRPr="00E40118">
        <w:rPr>
          <w:rFonts w:ascii="Arial" w:hAnsi="Arial" w:cs="Arial"/>
          <w:sz w:val="20"/>
          <w:szCs w:val="20"/>
        </w:rPr>
        <w:t xml:space="preserve">, </w:t>
      </w:r>
      <w:r w:rsidRPr="00E40118">
        <w:rPr>
          <w:rFonts w:ascii="Arial" w:hAnsi="Arial" w:cs="Arial"/>
          <w:b/>
          <w:bCs/>
          <w:sz w:val="20"/>
          <w:szCs w:val="20"/>
        </w:rPr>
        <w:t xml:space="preserve">APROVO </w:t>
      </w:r>
      <w:r w:rsidRPr="00E40118">
        <w:rPr>
          <w:rFonts w:ascii="Arial" w:hAnsi="Arial" w:cs="Arial"/>
          <w:sz w:val="20"/>
          <w:szCs w:val="20"/>
        </w:rPr>
        <w:t>o presente Projeto Básico e ratifico a veracidade de todas as informações exaradas, assim como afirmo a ausência de direcionamento do objeto em tela.</w:t>
      </w:r>
    </w:p>
    <w:p w:rsidR="00BF0CBF" w:rsidRPr="00E40118" w:rsidRDefault="00BF0CBF" w:rsidP="00BF0CBF">
      <w:pPr>
        <w:ind w:left="360"/>
        <w:jc w:val="center"/>
        <w:rPr>
          <w:rFonts w:ascii="Arial" w:hAnsi="Arial" w:cs="Arial"/>
          <w:sz w:val="20"/>
          <w:szCs w:val="20"/>
        </w:rPr>
      </w:pPr>
    </w:p>
    <w:p w:rsidR="00BF0CBF" w:rsidRPr="00E40118" w:rsidRDefault="00BF0CBF" w:rsidP="00BF0CBF">
      <w:pPr>
        <w:ind w:left="360"/>
        <w:jc w:val="center"/>
        <w:rPr>
          <w:rFonts w:ascii="Arial" w:hAnsi="Arial" w:cs="Arial"/>
          <w:sz w:val="20"/>
          <w:szCs w:val="20"/>
        </w:rPr>
      </w:pPr>
      <w:r w:rsidRPr="00E40118">
        <w:rPr>
          <w:rFonts w:ascii="Arial" w:hAnsi="Arial" w:cs="Arial"/>
          <w:sz w:val="20"/>
          <w:szCs w:val="20"/>
        </w:rPr>
        <w:t>__________________________________________</w:t>
      </w:r>
    </w:p>
    <w:p w:rsidR="00BF0CBF" w:rsidRPr="00E40118" w:rsidRDefault="00BF0CBF" w:rsidP="00BF0CBF">
      <w:pPr>
        <w:ind w:left="360"/>
        <w:jc w:val="center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E40118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Ana Cristina Alves de Oliveira Dantas</w:t>
      </w:r>
    </w:p>
    <w:p w:rsidR="00BF0CBF" w:rsidRPr="00E40118" w:rsidRDefault="00BF0CBF" w:rsidP="00BF0CBF">
      <w:pPr>
        <w:ind w:left="360"/>
        <w:jc w:val="center"/>
        <w:rPr>
          <w:rFonts w:ascii="Arial" w:hAnsi="Arial" w:cs="Arial"/>
          <w:sz w:val="20"/>
          <w:szCs w:val="20"/>
        </w:rPr>
      </w:pPr>
      <w:r w:rsidRPr="00E40118">
        <w:rPr>
          <w:rFonts w:ascii="Arial" w:hAnsi="Arial" w:cs="Arial"/>
          <w:bCs/>
          <w:sz w:val="20"/>
          <w:szCs w:val="20"/>
        </w:rPr>
        <w:t>Diretora Geral</w:t>
      </w:r>
    </w:p>
    <w:p w:rsidR="00BF0CBF" w:rsidRPr="00E40118" w:rsidRDefault="00BF0CBF" w:rsidP="00BF0CBF">
      <w:pPr>
        <w:rPr>
          <w:rFonts w:ascii="Arial" w:hAnsi="Arial" w:cs="Arial"/>
          <w:sz w:val="20"/>
          <w:szCs w:val="20"/>
        </w:rPr>
      </w:pPr>
    </w:p>
    <w:p w:rsidR="00BF0CBF" w:rsidRPr="00E40118" w:rsidRDefault="00BF0CBF" w:rsidP="00BF0CBF">
      <w:pPr>
        <w:pStyle w:val="PargrafodaLista"/>
        <w:spacing w:before="120" w:after="120" w:line="276" w:lineRule="auto"/>
        <w:ind w:left="284"/>
        <w:jc w:val="both"/>
        <w:rPr>
          <w:rFonts w:ascii="Arial" w:eastAsia="MS Mincho" w:hAnsi="Arial" w:cs="Arial"/>
          <w:sz w:val="20"/>
          <w:szCs w:val="20"/>
        </w:rPr>
      </w:pPr>
    </w:p>
    <w:p w:rsidR="00BF0CBF" w:rsidRPr="0020168A" w:rsidRDefault="00BF0CBF" w:rsidP="00BF0CBF">
      <w:pPr>
        <w:pStyle w:val="Nivel2"/>
        <w:numPr>
          <w:ilvl w:val="0"/>
          <w:numId w:val="0"/>
        </w:numPr>
      </w:pPr>
    </w:p>
    <w:sectPr w:rsidR="00BF0CBF" w:rsidRPr="0020168A" w:rsidSect="00805D3F">
      <w:headerReference w:type="default" r:id="rId30"/>
      <w:footerReference w:type="default" r:id="rId31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38EFB4F" w15:done="0"/>
  <w15:commentEx w15:paraId="6F518A73" w15:done="0"/>
  <w15:commentEx w15:paraId="47CAB683" w15:done="0"/>
  <w15:commentEx w15:paraId="67996905" w15:done="0"/>
  <w15:commentEx w15:paraId="127A4C39" w15:done="0"/>
  <w15:commentEx w15:paraId="760F5483" w15:done="0"/>
  <w15:commentEx w15:paraId="54330E4C" w15:done="0"/>
  <w15:commentEx w15:paraId="4C44CEAD" w15:done="0"/>
  <w15:commentEx w15:paraId="6FCBDFB8" w15:done="0"/>
  <w15:commentEx w15:paraId="2C17EE25" w15:done="0"/>
  <w15:commentEx w15:paraId="2A82F33A" w15:done="0"/>
  <w15:commentEx w15:paraId="5E3C0765" w15:done="0"/>
  <w15:commentEx w15:paraId="54FAF1F7" w15:done="0"/>
  <w15:commentEx w15:paraId="331557D2" w15:done="0"/>
  <w15:commentEx w15:paraId="393F557F" w15:done="0"/>
  <w15:commentEx w15:paraId="555AE616" w15:done="0"/>
  <w15:commentEx w15:paraId="360E872C" w15:done="0"/>
  <w15:commentEx w15:paraId="0E95F0E9" w15:done="0"/>
  <w15:commentEx w15:paraId="68F91D16" w15:done="0"/>
  <w15:commentEx w15:paraId="319158C7" w15:done="0"/>
  <w15:commentEx w15:paraId="1FE55ED1" w15:done="0"/>
  <w15:commentEx w15:paraId="2195F75E" w15:done="0"/>
  <w15:commentEx w15:paraId="483B7682" w15:done="0"/>
  <w15:commentEx w15:paraId="085D2610" w15:done="0"/>
  <w15:commentEx w15:paraId="05C09471" w15:done="0"/>
  <w15:commentEx w15:paraId="6D169FF4" w15:done="0"/>
  <w15:commentEx w15:paraId="304C5436" w15:done="0"/>
  <w15:commentEx w15:paraId="54D2DD8B" w15:done="0"/>
  <w15:commentEx w15:paraId="39EA27C5" w15:done="0"/>
  <w15:commentEx w15:paraId="05D9AF48" w15:done="0"/>
  <w15:commentEx w15:paraId="02977081" w15:done="0"/>
  <w15:commentEx w15:paraId="0ED175E3" w15:done="0"/>
  <w15:commentEx w15:paraId="19FBF25F" w15:done="0"/>
  <w15:commentEx w15:paraId="7D25EDBB" w15:done="0"/>
  <w15:commentEx w15:paraId="1DC45987" w15:done="0"/>
  <w15:commentEx w15:paraId="565FE778" w15:done="0"/>
  <w15:commentEx w15:paraId="436E6079" w15:done="0"/>
  <w15:commentEx w15:paraId="1B0F3320" w15:done="0"/>
  <w15:commentEx w15:paraId="795C1825" w15:done="0"/>
  <w15:commentEx w15:paraId="03993DC3" w15:done="0"/>
  <w15:commentEx w15:paraId="08BC6D9C" w15:done="0"/>
  <w15:commentEx w15:paraId="5BB3F92A" w15:done="0"/>
  <w15:commentEx w15:paraId="25E59438" w15:done="0"/>
  <w15:commentEx w15:paraId="4B32DEEA" w15:done="0"/>
  <w15:commentEx w15:paraId="0F0638CA" w15:done="0"/>
  <w15:commentEx w15:paraId="78DD8023" w15:done="0"/>
  <w15:commentEx w15:paraId="3D76960C" w15:done="0"/>
  <w15:commentEx w15:paraId="1323A6DB" w15:done="0"/>
  <w15:commentEx w15:paraId="79BAD22B" w15:done="0"/>
  <w15:commentEx w15:paraId="38B0A5E8" w15:done="0"/>
  <w15:commentEx w15:paraId="51031AD9" w15:done="0"/>
  <w15:commentEx w15:paraId="2F5C156D" w15:done="0"/>
  <w15:commentEx w15:paraId="5C5073B9" w15:done="0"/>
  <w15:commentEx w15:paraId="6AF8767A" w15:done="0"/>
  <w15:commentEx w15:paraId="31B1A53B" w15:done="0"/>
  <w15:commentEx w15:paraId="663D5E1C" w15:done="0"/>
  <w15:commentEx w15:paraId="2786075A" w15:done="0"/>
  <w15:commentEx w15:paraId="55A09423" w15:done="0"/>
  <w15:commentEx w15:paraId="3E9FDEB2" w15:done="0"/>
  <w15:commentEx w15:paraId="03D42536" w15:done="0"/>
  <w15:commentEx w15:paraId="7A0547D3" w15:done="0"/>
  <w15:commentEx w15:paraId="36D6A7AA" w15:done="0"/>
  <w15:commentEx w15:paraId="4FB63D43" w15:done="0"/>
  <w15:commentEx w15:paraId="25983226" w15:done="0"/>
  <w15:commentEx w15:paraId="78F41A6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38EFB4F" w16cid:durableId="7280AC97"/>
  <w16cid:commentId w16cid:paraId="6F518A73" w16cid:durableId="274CA40B"/>
  <w16cid:commentId w16cid:paraId="47CAB683" w16cid:durableId="274B3C45"/>
  <w16cid:commentId w16cid:paraId="67996905" w16cid:durableId="274B3E5C"/>
  <w16cid:commentId w16cid:paraId="127A4C39" w16cid:durableId="274B3EB0"/>
  <w16cid:commentId w16cid:paraId="760F5483" w16cid:durableId="274B4116"/>
  <w16cid:commentId w16cid:paraId="54330E4C" w16cid:durableId="274B45FE"/>
  <w16cid:commentId w16cid:paraId="4C44CEAD" w16cid:durableId="274B4BA5"/>
  <w16cid:commentId w16cid:paraId="6FCBDFB8" w16cid:durableId="274B4DA8"/>
  <w16cid:commentId w16cid:paraId="2C17EE25" w16cid:durableId="274B4E66"/>
  <w16cid:commentId w16cid:paraId="2A82F33A" w16cid:durableId="274B4EF2"/>
  <w16cid:commentId w16cid:paraId="5E3C0765" w16cid:durableId="274B4F0B"/>
  <w16cid:commentId w16cid:paraId="54FAF1F7" w16cid:durableId="274B4F45"/>
  <w16cid:commentId w16cid:paraId="331557D2" w16cid:durableId="274B4F93"/>
  <w16cid:commentId w16cid:paraId="393F557F" w16cid:durableId="2810CEA5"/>
  <w16cid:commentId w16cid:paraId="555AE616" w16cid:durableId="0641096A"/>
  <w16cid:commentId w16cid:paraId="360E872C" w16cid:durableId="274B56A7"/>
  <w16cid:commentId w16cid:paraId="0E95F0E9" w16cid:durableId="274B57A7"/>
  <w16cid:commentId w16cid:paraId="68F91D16" w16cid:durableId="62BE0F90"/>
  <w16cid:commentId w16cid:paraId="319158C7" w16cid:durableId="03246A98"/>
  <w16cid:commentId w16cid:paraId="1FE55ED1" w16cid:durableId="274B585F"/>
  <w16cid:commentId w16cid:paraId="2195F75E" w16cid:durableId="1EA4F660"/>
  <w16cid:commentId w16cid:paraId="483B7682" w16cid:durableId="274B590C"/>
  <w16cid:commentId w16cid:paraId="085D2610" w16cid:durableId="274B597A"/>
  <w16cid:commentId w16cid:paraId="05C09471" w16cid:durableId="274B59F5"/>
  <w16cid:commentId w16cid:paraId="6D169FF4" w16cid:durableId="5EF0CEE5"/>
  <w16cid:commentId w16cid:paraId="304C5436" w16cid:durableId="2810BBB1"/>
  <w16cid:commentId w16cid:paraId="54D2DD8B" w16cid:durableId="274B5C84"/>
  <w16cid:commentId w16cid:paraId="39EA27C5" w16cid:durableId="274B5CE1"/>
  <w16cid:commentId w16cid:paraId="05D9AF48" w16cid:durableId="274B60FC"/>
  <w16cid:commentId w16cid:paraId="02977081" w16cid:durableId="274B6137"/>
  <w16cid:commentId w16cid:paraId="0ED175E3" w16cid:durableId="274B61A4"/>
  <w16cid:commentId w16cid:paraId="19FBF25F" w16cid:durableId="274B6224"/>
  <w16cid:commentId w16cid:paraId="7D25EDBB" w16cid:durableId="274B6259"/>
  <w16cid:commentId w16cid:paraId="1DC45987" w16cid:durableId="274B6325"/>
  <w16cid:commentId w16cid:paraId="565FE778" w16cid:durableId="274B6348"/>
  <w16cid:commentId w16cid:paraId="436E6079" w16cid:durableId="274B635D"/>
  <w16cid:commentId w16cid:paraId="1B0F3320" w16cid:durableId="274B6458"/>
  <w16cid:commentId w16cid:paraId="795C1825" w16cid:durableId="274C1CEC"/>
  <w16cid:commentId w16cid:paraId="03993DC3" w16cid:durableId="292F10BE"/>
  <w16cid:commentId w16cid:paraId="08BC6D9C" w16cid:durableId="36431F64"/>
  <w16cid:commentId w16cid:paraId="5BB3F92A" w16cid:durableId="274C9FE2"/>
  <w16cid:commentId w16cid:paraId="25E59438" w16cid:durableId="274B685E"/>
  <w16cid:commentId w16cid:paraId="4B32DEEA" w16cid:durableId="249CE6B4"/>
  <w16cid:commentId w16cid:paraId="0F0638CA" w16cid:durableId="01CD7A77"/>
  <w16cid:commentId w16cid:paraId="78DD8023" w16cid:durableId="274B694B"/>
  <w16cid:commentId w16cid:paraId="3D76960C" w16cid:durableId="274B6A55"/>
  <w16cid:commentId w16cid:paraId="1323A6DB" w16cid:durableId="274B6BE8"/>
  <w16cid:commentId w16cid:paraId="79BAD22B" w16cid:durableId="274B6CCD"/>
  <w16cid:commentId w16cid:paraId="38B0A5E8" w16cid:durableId="274B6CEC"/>
  <w16cid:commentId w16cid:paraId="51031AD9" w16cid:durableId="274B6D4B"/>
  <w16cid:commentId w16cid:paraId="2F5C156D" w16cid:durableId="3DA9133A"/>
  <w16cid:commentId w16cid:paraId="5C5073B9" w16cid:durableId="274B6E0C"/>
  <w16cid:commentId w16cid:paraId="6AF8767A" w16cid:durableId="274B6E4B"/>
  <w16cid:commentId w16cid:paraId="31B1A53B" w16cid:durableId="274B6EC3"/>
  <w16cid:commentId w16cid:paraId="663D5E1C" w16cid:durableId="274B6EF0"/>
  <w16cid:commentId w16cid:paraId="2786075A" w16cid:durableId="274B6FCB"/>
  <w16cid:commentId w16cid:paraId="55A09423" w16cid:durableId="274B6FE7"/>
  <w16cid:commentId w16cid:paraId="3E9FDEB2" w16cid:durableId="274B7103"/>
  <w16cid:commentId w16cid:paraId="03D42536" w16cid:durableId="274B7561"/>
  <w16cid:commentId w16cid:paraId="7A0547D3" w16cid:durableId="274B757E"/>
  <w16cid:commentId w16cid:paraId="36D6A7AA" w16cid:durableId="274B75D4"/>
  <w16cid:commentId w16cid:paraId="4FB63D43" w16cid:durableId="274B75F4"/>
  <w16cid:commentId w16cid:paraId="25983226" w16cid:durableId="274B762E"/>
  <w16cid:commentId w16cid:paraId="78F41A63" w16cid:durableId="274B775F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720" w:rsidRDefault="00816720">
      <w:r>
        <w:separator/>
      </w:r>
    </w:p>
  </w:endnote>
  <w:endnote w:type="continuationSeparator" w:id="0">
    <w:p w:rsidR="00816720" w:rsidRDefault="00816720">
      <w:r>
        <w:continuationSeparator/>
      </w:r>
    </w:p>
  </w:endnote>
  <w:endnote w:type="continuationNotice" w:id="1">
    <w:p w:rsidR="00816720" w:rsidRDefault="0081672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3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IDFont+F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Rawline">
    <w:altName w:val="Calibri"/>
    <w:charset w:val="00"/>
    <w:family w:val="auto"/>
    <w:pitch w:val="variable"/>
    <w:sig w:usb0="20000207" w:usb1="00000003" w:usb2="00000000" w:usb3="00000000" w:csb0="000001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6111550"/>
      <w:docPartObj>
        <w:docPartGallery w:val="Page Numbers (Bottom of Page)"/>
        <w:docPartUnique/>
      </w:docPartObj>
    </w:sdtPr>
    <w:sdtEndPr>
      <w:rPr>
        <w:rFonts w:ascii="Rawline" w:hAnsi="Rawline"/>
      </w:rPr>
    </w:sdtEndPr>
    <w:sdtContent>
      <w:p w:rsidR="00121143" w:rsidRPr="007B5385" w:rsidRDefault="00121143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:rsidR="00121143" w:rsidRPr="00C50A0D" w:rsidRDefault="00121143" w:rsidP="00E96341">
        <w:pPr>
          <w:pStyle w:val="Rodap"/>
          <w:rPr>
            <w:rFonts w:ascii="Arial" w:hAnsi="Arial" w:cs="Arial"/>
            <w:color w:val="7F7F7F" w:themeColor="text1" w:themeTint="80"/>
            <w:sz w:val="12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526B87">
          <w:rPr>
            <w:color w:val="595959" w:themeColor="text1" w:themeTint="A6"/>
            <w:spacing w:val="60"/>
            <w:sz w:val="22"/>
            <w:szCs w:val="22"/>
          </w:rPr>
          <w:t>Página</w:t>
        </w:r>
        <w:r w:rsidRPr="00526B87">
          <w:rPr>
            <w:color w:val="595959" w:themeColor="text1" w:themeTint="A6"/>
            <w:sz w:val="22"/>
            <w:szCs w:val="22"/>
          </w:rPr>
          <w:t xml:space="preserve"> </w:t>
        </w:r>
        <w:r w:rsidR="00D826A1" w:rsidRPr="00526B87">
          <w:rPr>
            <w:color w:val="595959" w:themeColor="text1" w:themeTint="A6"/>
            <w:sz w:val="22"/>
            <w:szCs w:val="22"/>
            <w:shd w:val="clear" w:color="auto" w:fill="E6E6E6"/>
          </w:rPr>
          <w:fldChar w:fldCharType="begin"/>
        </w:r>
        <w:r w:rsidRPr="00526B87">
          <w:rPr>
            <w:color w:val="595959" w:themeColor="text1" w:themeTint="A6"/>
            <w:sz w:val="22"/>
            <w:szCs w:val="22"/>
          </w:rPr>
          <w:instrText>PAGE   \* MERGEFORMAT</w:instrText>
        </w:r>
        <w:r w:rsidR="00D826A1" w:rsidRPr="00526B87">
          <w:rPr>
            <w:color w:val="595959" w:themeColor="text1" w:themeTint="A6"/>
            <w:sz w:val="22"/>
            <w:szCs w:val="22"/>
            <w:shd w:val="clear" w:color="auto" w:fill="E6E6E6"/>
          </w:rPr>
          <w:fldChar w:fldCharType="separate"/>
        </w:r>
        <w:r w:rsidR="00FA4510">
          <w:rPr>
            <w:noProof/>
            <w:color w:val="595959" w:themeColor="text1" w:themeTint="A6"/>
            <w:sz w:val="22"/>
            <w:szCs w:val="22"/>
          </w:rPr>
          <w:t>11</w:t>
        </w:r>
        <w:r w:rsidR="00D826A1" w:rsidRPr="00526B87">
          <w:rPr>
            <w:color w:val="595959" w:themeColor="text1" w:themeTint="A6"/>
            <w:sz w:val="22"/>
            <w:szCs w:val="22"/>
            <w:shd w:val="clear" w:color="auto" w:fill="E6E6E6"/>
          </w:rPr>
          <w:fldChar w:fldCharType="end"/>
        </w:r>
        <w:r w:rsidRPr="00526B87">
          <w:rPr>
            <w:color w:val="595959" w:themeColor="text1" w:themeTint="A6"/>
            <w:sz w:val="22"/>
            <w:szCs w:val="22"/>
          </w:rPr>
          <w:t xml:space="preserve"> | </w:t>
        </w:r>
        <w:fldSimple w:instr="NUMPAGES  \* Arabic  \* MERGEFORMAT">
          <w:r w:rsidR="00FA4510" w:rsidRPr="00FA4510">
            <w:rPr>
              <w:noProof/>
              <w:color w:val="595959" w:themeColor="text1" w:themeTint="A6"/>
              <w:sz w:val="22"/>
              <w:szCs w:val="22"/>
            </w:rPr>
            <w:t>11</w:t>
          </w:r>
        </w:fldSimple>
      </w:p>
      <w:p w:rsidR="00121143" w:rsidRPr="001011CE" w:rsidRDefault="00121143" w:rsidP="00E96341">
        <w:pPr>
          <w:pStyle w:val="Rodap"/>
          <w:rPr>
            <w:rFonts w:ascii="Rawline" w:hAnsi="Rawline" w:cs="Arial"/>
            <w:sz w:val="12"/>
          </w:rPr>
        </w:pPr>
        <w:r w:rsidRPr="001011CE">
          <w:rPr>
            <w:rFonts w:ascii="Rawline" w:hAnsi="Rawline" w:cs="Arial"/>
            <w:sz w:val="12"/>
          </w:rPr>
          <w:t xml:space="preserve">Câmara Nacional de Modelos de Licitações e Contratos da </w:t>
        </w:r>
        <w:proofErr w:type="spellStart"/>
        <w:r w:rsidRPr="001011CE">
          <w:rPr>
            <w:rFonts w:ascii="Rawline" w:hAnsi="Rawline" w:cs="Arial"/>
            <w:sz w:val="12"/>
          </w:rPr>
          <w:t>Consultoria-Geral</w:t>
        </w:r>
        <w:proofErr w:type="spellEnd"/>
        <w:r w:rsidRPr="001011CE">
          <w:rPr>
            <w:rFonts w:ascii="Rawline" w:hAnsi="Rawline" w:cs="Arial"/>
            <w:sz w:val="12"/>
          </w:rPr>
          <w:t xml:space="preserve"> da União</w:t>
        </w:r>
      </w:p>
      <w:p w:rsidR="00121143" w:rsidRPr="001011CE" w:rsidRDefault="00121143" w:rsidP="00E162B5">
        <w:pPr>
          <w:pStyle w:val="Rodap"/>
          <w:rPr>
            <w:rFonts w:ascii="Rawline" w:hAnsi="Rawline" w:cs="Arial"/>
            <w:sz w:val="12"/>
          </w:rPr>
        </w:pPr>
        <w:r w:rsidRPr="001011CE">
          <w:rPr>
            <w:rFonts w:ascii="Rawline" w:hAnsi="Rawline" w:cs="Arial"/>
            <w:sz w:val="12"/>
          </w:rPr>
          <w:t xml:space="preserve">Atualização: </w:t>
        </w:r>
        <w:r>
          <w:rPr>
            <w:rFonts w:ascii="Rawline" w:hAnsi="Rawline" w:cs="Arial"/>
            <w:sz w:val="12"/>
          </w:rPr>
          <w:t>Dezembro/2023</w:t>
        </w:r>
      </w:p>
      <w:p w:rsidR="00121143" w:rsidRPr="001011CE" w:rsidRDefault="00121143" w:rsidP="00E162B5">
        <w:pPr>
          <w:pStyle w:val="Rodap"/>
          <w:rPr>
            <w:rFonts w:ascii="Rawline" w:hAnsi="Rawline"/>
            <w:color w:val="0F243E" w:themeColor="text2" w:themeShade="80"/>
            <w:sz w:val="22"/>
            <w:szCs w:val="22"/>
          </w:rPr>
        </w:pPr>
        <w:r w:rsidRPr="001011CE">
          <w:rPr>
            <w:rFonts w:ascii="Rawline" w:hAnsi="Rawline" w:cs="Arial"/>
            <w:sz w:val="12"/>
            <w:szCs w:val="12"/>
          </w:rPr>
          <w:t xml:space="preserve">Termo de Referência Aquisições – </w:t>
        </w:r>
        <w:r>
          <w:rPr>
            <w:rFonts w:ascii="Rawline" w:hAnsi="Rawline" w:cs="Arial"/>
            <w:sz w:val="12"/>
            <w:szCs w:val="12"/>
          </w:rPr>
          <w:t>Contratação Direta</w:t>
        </w:r>
        <w:r w:rsidRPr="001011CE">
          <w:rPr>
            <w:rFonts w:ascii="Rawline" w:hAnsi="Rawline" w:cs="Arial"/>
            <w:sz w:val="12"/>
            <w:szCs w:val="12"/>
          </w:rPr>
          <w:tab/>
        </w:r>
        <w:r w:rsidRPr="001011CE">
          <w:rPr>
            <w:rFonts w:ascii="Rawline" w:hAnsi="Rawline" w:cs="Arial"/>
            <w:sz w:val="12"/>
            <w:szCs w:val="12"/>
          </w:rPr>
          <w:tab/>
        </w:r>
      </w:p>
      <w:p w:rsidR="00121143" w:rsidRPr="001011CE" w:rsidRDefault="00121143" w:rsidP="00E96341">
        <w:pPr>
          <w:pStyle w:val="Rodap"/>
          <w:rPr>
            <w:rFonts w:ascii="Rawline" w:hAnsi="Rawline"/>
            <w:sz w:val="12"/>
            <w:szCs w:val="12"/>
          </w:rPr>
        </w:pPr>
        <w:r w:rsidRPr="001011CE">
          <w:rPr>
            <w:rFonts w:ascii="Rawline" w:hAnsi="Rawline"/>
            <w:sz w:val="12"/>
            <w:szCs w:val="12"/>
          </w:rPr>
          <w:t>Aprovado pela Secretaria de Gestão.</w:t>
        </w:r>
      </w:p>
      <w:p w:rsidR="00121143" w:rsidRPr="001011CE" w:rsidRDefault="00121143" w:rsidP="00EF4A41">
        <w:pPr>
          <w:pStyle w:val="Rodap"/>
          <w:rPr>
            <w:rFonts w:ascii="Rawline" w:hAnsi="Rawline"/>
          </w:rPr>
        </w:pPr>
        <w:r w:rsidRPr="001011CE">
          <w:rPr>
            <w:rFonts w:ascii="Rawline" w:hAnsi="Rawline"/>
            <w:sz w:val="12"/>
            <w:szCs w:val="12"/>
          </w:rPr>
          <w:t>Identidade visual pela Secretaria de Gestão</w:t>
        </w:r>
      </w:p>
    </w:sdtContent>
  </w:sdt>
  <w:p w:rsidR="00121143" w:rsidRPr="00842420" w:rsidRDefault="00121143" w:rsidP="00225EC5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720" w:rsidRDefault="00816720">
      <w:r>
        <w:separator/>
      </w:r>
    </w:p>
  </w:footnote>
  <w:footnote w:type="continuationSeparator" w:id="0">
    <w:p w:rsidR="00816720" w:rsidRDefault="00816720">
      <w:r>
        <w:continuationSeparator/>
      </w:r>
    </w:p>
  </w:footnote>
  <w:footnote w:type="continuationNotice" w:id="1">
    <w:p w:rsidR="00816720" w:rsidRDefault="0081672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143" w:rsidRPr="00805D3F" w:rsidRDefault="00121143" w:rsidP="00CC7D21">
    <w:pPr>
      <w:pStyle w:val="Cabealho"/>
      <w:jc w:val="right"/>
      <w:rPr>
        <w:rFonts w:ascii="Arial" w:hAnsi="Arial" w:cs="Arial"/>
        <w:sz w:val="20"/>
        <w:szCs w:val="20"/>
      </w:rPr>
    </w:pPr>
    <w:r w:rsidRPr="00805D3F">
      <w:rPr>
        <w:rFonts w:ascii="Arial" w:hAnsi="Arial" w:cs="Arial"/>
        <w:sz w:val="20"/>
        <w:szCs w:val="20"/>
      </w:rPr>
      <w:t xml:space="preserve">TERMO DE REFERÊNCIA - AQUISIÇÕES </w:t>
    </w:r>
    <w:r>
      <w:rPr>
        <w:rFonts w:ascii="Arial" w:hAnsi="Arial" w:cs="Arial"/>
        <w:sz w:val="20"/>
        <w:szCs w:val="20"/>
      </w:rPr>
      <w:t>–</w:t>
    </w:r>
    <w:r w:rsidRPr="00805D3F">
      <w:rPr>
        <w:rFonts w:ascii="Arial" w:hAnsi="Arial" w:cs="Arial"/>
        <w:sz w:val="20"/>
        <w:szCs w:val="20"/>
      </w:rPr>
      <w:t xml:space="preserve"> </w:t>
    </w:r>
    <w:r w:rsidRPr="00CF31F8">
      <w:rPr>
        <w:rFonts w:ascii="Arial" w:hAnsi="Arial" w:cs="Arial"/>
        <w:sz w:val="20"/>
        <w:szCs w:val="20"/>
      </w:rPr>
      <w:t>CONTRATAÇÃO DIRETA</w:t>
    </w:r>
  </w:p>
  <w:p w:rsidR="00121143" w:rsidRDefault="00121143" w:rsidP="003C6DB1">
    <w:pPr>
      <w:pStyle w:val="Cabealho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085D27D"/>
    <w:multiLevelType w:val="hybridMultilevel"/>
    <w:tmpl w:val="BF52535C"/>
    <w:lvl w:ilvl="0" w:tplc="84961350">
      <w:start w:val="1"/>
      <w:numFmt w:val="decimal"/>
      <w:lvlText w:val="%1."/>
      <w:lvlJc w:val="left"/>
      <w:pPr>
        <w:ind w:left="720" w:hanging="360"/>
      </w:pPr>
    </w:lvl>
    <w:lvl w:ilvl="1" w:tplc="4B26669A">
      <w:start w:val="1"/>
      <w:numFmt w:val="lowerLetter"/>
      <w:lvlText w:val="%2."/>
      <w:lvlJc w:val="left"/>
      <w:pPr>
        <w:ind w:left="1440" w:hanging="360"/>
      </w:pPr>
    </w:lvl>
    <w:lvl w:ilvl="2" w:tplc="79C025C6">
      <w:start w:val="1"/>
      <w:numFmt w:val="decimal"/>
      <w:lvlText w:val="%3."/>
      <w:lvlJc w:val="left"/>
      <w:pPr>
        <w:ind w:left="2160" w:hanging="180"/>
      </w:pPr>
    </w:lvl>
    <w:lvl w:ilvl="3" w:tplc="77BE11FE">
      <w:start w:val="1"/>
      <w:numFmt w:val="decimal"/>
      <w:lvlText w:val="%4."/>
      <w:lvlJc w:val="left"/>
      <w:pPr>
        <w:ind w:left="2880" w:hanging="360"/>
      </w:pPr>
    </w:lvl>
    <w:lvl w:ilvl="4" w:tplc="C128C378">
      <w:start w:val="1"/>
      <w:numFmt w:val="lowerLetter"/>
      <w:lvlText w:val="%5."/>
      <w:lvlJc w:val="left"/>
      <w:pPr>
        <w:ind w:left="3600" w:hanging="360"/>
      </w:pPr>
    </w:lvl>
    <w:lvl w:ilvl="5" w:tplc="7F0A069A">
      <w:start w:val="1"/>
      <w:numFmt w:val="lowerRoman"/>
      <w:lvlText w:val="%6."/>
      <w:lvlJc w:val="right"/>
      <w:pPr>
        <w:ind w:left="4320" w:hanging="180"/>
      </w:pPr>
    </w:lvl>
    <w:lvl w:ilvl="6" w:tplc="9ADED712">
      <w:start w:val="1"/>
      <w:numFmt w:val="decimal"/>
      <w:lvlText w:val="%7."/>
      <w:lvlJc w:val="left"/>
      <w:pPr>
        <w:ind w:left="5040" w:hanging="360"/>
      </w:pPr>
    </w:lvl>
    <w:lvl w:ilvl="7" w:tplc="73A4C94A">
      <w:start w:val="1"/>
      <w:numFmt w:val="lowerLetter"/>
      <w:lvlText w:val="%8."/>
      <w:lvlJc w:val="left"/>
      <w:pPr>
        <w:ind w:left="5760" w:hanging="360"/>
      </w:pPr>
    </w:lvl>
    <w:lvl w:ilvl="8" w:tplc="92D8F25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646A0"/>
    <w:multiLevelType w:val="hybridMultilevel"/>
    <w:tmpl w:val="EB2222FA"/>
    <w:lvl w:ilvl="0" w:tplc="59207FDC">
      <w:start w:val="1"/>
      <w:numFmt w:val="decimal"/>
      <w:lvlText w:val="%1."/>
      <w:lvlJc w:val="left"/>
      <w:pPr>
        <w:ind w:left="720" w:hanging="360"/>
      </w:pPr>
    </w:lvl>
    <w:lvl w:ilvl="1" w:tplc="7884CE5E">
      <w:start w:val="1"/>
      <w:numFmt w:val="decimal"/>
      <w:lvlText w:val="%2."/>
      <w:lvlJc w:val="left"/>
      <w:pPr>
        <w:ind w:left="1440" w:hanging="360"/>
      </w:pPr>
    </w:lvl>
    <w:lvl w:ilvl="2" w:tplc="6A56F2F2">
      <w:start w:val="1"/>
      <w:numFmt w:val="lowerRoman"/>
      <w:lvlText w:val="%3."/>
      <w:lvlJc w:val="right"/>
      <w:pPr>
        <w:ind w:left="2160" w:hanging="180"/>
      </w:pPr>
    </w:lvl>
    <w:lvl w:ilvl="3" w:tplc="BAF6EE12">
      <w:start w:val="1"/>
      <w:numFmt w:val="decimal"/>
      <w:lvlText w:val="%4."/>
      <w:lvlJc w:val="left"/>
      <w:pPr>
        <w:ind w:left="2880" w:hanging="360"/>
      </w:pPr>
    </w:lvl>
    <w:lvl w:ilvl="4" w:tplc="C85AAC22">
      <w:start w:val="1"/>
      <w:numFmt w:val="lowerLetter"/>
      <w:lvlText w:val="%5."/>
      <w:lvlJc w:val="left"/>
      <w:pPr>
        <w:ind w:left="3600" w:hanging="360"/>
      </w:pPr>
    </w:lvl>
    <w:lvl w:ilvl="5" w:tplc="3AECDF06">
      <w:start w:val="1"/>
      <w:numFmt w:val="lowerRoman"/>
      <w:lvlText w:val="%6."/>
      <w:lvlJc w:val="right"/>
      <w:pPr>
        <w:ind w:left="4320" w:hanging="180"/>
      </w:pPr>
    </w:lvl>
    <w:lvl w:ilvl="6" w:tplc="94180202">
      <w:start w:val="1"/>
      <w:numFmt w:val="decimal"/>
      <w:lvlText w:val="%7."/>
      <w:lvlJc w:val="left"/>
      <w:pPr>
        <w:ind w:left="5040" w:hanging="360"/>
      </w:pPr>
    </w:lvl>
    <w:lvl w:ilvl="7" w:tplc="5BDEDA3C">
      <w:start w:val="1"/>
      <w:numFmt w:val="lowerLetter"/>
      <w:lvlText w:val="%8."/>
      <w:lvlJc w:val="left"/>
      <w:pPr>
        <w:ind w:left="5760" w:hanging="360"/>
      </w:pPr>
    </w:lvl>
    <w:lvl w:ilvl="8" w:tplc="DCA404EA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36DCD7"/>
    <w:multiLevelType w:val="hybridMultilevel"/>
    <w:tmpl w:val="7B0878F2"/>
    <w:lvl w:ilvl="0" w:tplc="3BAEF3D0">
      <w:start w:val="1"/>
      <w:numFmt w:val="decimal"/>
      <w:lvlText w:val="%1."/>
      <w:lvlJc w:val="left"/>
      <w:pPr>
        <w:ind w:left="720" w:hanging="360"/>
      </w:pPr>
    </w:lvl>
    <w:lvl w:ilvl="1" w:tplc="15501FFC">
      <w:start w:val="1"/>
      <w:numFmt w:val="decimal"/>
      <w:lvlText w:val="%2."/>
      <w:lvlJc w:val="left"/>
      <w:pPr>
        <w:ind w:left="1440" w:hanging="360"/>
      </w:pPr>
    </w:lvl>
    <w:lvl w:ilvl="2" w:tplc="924042F4">
      <w:start w:val="1"/>
      <w:numFmt w:val="lowerRoman"/>
      <w:lvlText w:val="%3."/>
      <w:lvlJc w:val="right"/>
      <w:pPr>
        <w:ind w:left="2160" w:hanging="180"/>
      </w:pPr>
    </w:lvl>
    <w:lvl w:ilvl="3" w:tplc="EDBCFF20">
      <w:start w:val="1"/>
      <w:numFmt w:val="decimal"/>
      <w:lvlText w:val="%4."/>
      <w:lvlJc w:val="left"/>
      <w:pPr>
        <w:ind w:left="2880" w:hanging="360"/>
      </w:pPr>
    </w:lvl>
    <w:lvl w:ilvl="4" w:tplc="1924FBEA">
      <w:start w:val="1"/>
      <w:numFmt w:val="lowerLetter"/>
      <w:lvlText w:val="%5."/>
      <w:lvlJc w:val="left"/>
      <w:pPr>
        <w:ind w:left="3600" w:hanging="360"/>
      </w:pPr>
    </w:lvl>
    <w:lvl w:ilvl="5" w:tplc="DDEA0194">
      <w:start w:val="1"/>
      <w:numFmt w:val="lowerRoman"/>
      <w:lvlText w:val="%6."/>
      <w:lvlJc w:val="right"/>
      <w:pPr>
        <w:ind w:left="4320" w:hanging="180"/>
      </w:pPr>
    </w:lvl>
    <w:lvl w:ilvl="6" w:tplc="DE7CC4D4">
      <w:start w:val="1"/>
      <w:numFmt w:val="decimal"/>
      <w:lvlText w:val="%7."/>
      <w:lvlJc w:val="left"/>
      <w:pPr>
        <w:ind w:left="5040" w:hanging="360"/>
      </w:pPr>
    </w:lvl>
    <w:lvl w:ilvl="7" w:tplc="A0D0FB96">
      <w:start w:val="1"/>
      <w:numFmt w:val="lowerLetter"/>
      <w:lvlText w:val="%8."/>
      <w:lvlJc w:val="left"/>
      <w:pPr>
        <w:ind w:left="5760" w:hanging="360"/>
      </w:pPr>
    </w:lvl>
    <w:lvl w:ilvl="8" w:tplc="75FA5222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0EB378"/>
    <w:multiLevelType w:val="hybridMultilevel"/>
    <w:tmpl w:val="EA4E35AE"/>
    <w:lvl w:ilvl="0" w:tplc="E1924354">
      <w:start w:val="1"/>
      <w:numFmt w:val="decimal"/>
      <w:lvlText w:val="%1."/>
      <w:lvlJc w:val="left"/>
      <w:pPr>
        <w:ind w:left="720" w:hanging="360"/>
      </w:pPr>
    </w:lvl>
    <w:lvl w:ilvl="1" w:tplc="5AD88A16">
      <w:start w:val="1"/>
      <w:numFmt w:val="decimal"/>
      <w:lvlText w:val="%2."/>
      <w:lvlJc w:val="left"/>
      <w:pPr>
        <w:ind w:left="1440" w:hanging="360"/>
      </w:pPr>
    </w:lvl>
    <w:lvl w:ilvl="2" w:tplc="F35818BE">
      <w:start w:val="1"/>
      <w:numFmt w:val="lowerRoman"/>
      <w:lvlText w:val="%3."/>
      <w:lvlJc w:val="right"/>
      <w:pPr>
        <w:ind w:left="2160" w:hanging="180"/>
      </w:pPr>
    </w:lvl>
    <w:lvl w:ilvl="3" w:tplc="8934F078">
      <w:start w:val="1"/>
      <w:numFmt w:val="decimal"/>
      <w:lvlText w:val="%4."/>
      <w:lvlJc w:val="left"/>
      <w:pPr>
        <w:ind w:left="2880" w:hanging="360"/>
      </w:pPr>
    </w:lvl>
    <w:lvl w:ilvl="4" w:tplc="CA769EC4">
      <w:start w:val="1"/>
      <w:numFmt w:val="lowerLetter"/>
      <w:lvlText w:val="%5."/>
      <w:lvlJc w:val="left"/>
      <w:pPr>
        <w:ind w:left="3600" w:hanging="360"/>
      </w:pPr>
    </w:lvl>
    <w:lvl w:ilvl="5" w:tplc="5E565E02">
      <w:start w:val="1"/>
      <w:numFmt w:val="lowerRoman"/>
      <w:lvlText w:val="%6."/>
      <w:lvlJc w:val="right"/>
      <w:pPr>
        <w:ind w:left="4320" w:hanging="180"/>
      </w:pPr>
    </w:lvl>
    <w:lvl w:ilvl="6" w:tplc="D56C3F64">
      <w:start w:val="1"/>
      <w:numFmt w:val="decimal"/>
      <w:lvlText w:val="%7."/>
      <w:lvlJc w:val="left"/>
      <w:pPr>
        <w:ind w:left="5040" w:hanging="360"/>
      </w:pPr>
    </w:lvl>
    <w:lvl w:ilvl="7" w:tplc="64B4BF7C">
      <w:start w:val="1"/>
      <w:numFmt w:val="lowerLetter"/>
      <w:lvlText w:val="%8."/>
      <w:lvlJc w:val="left"/>
      <w:pPr>
        <w:ind w:left="5760" w:hanging="360"/>
      </w:pPr>
    </w:lvl>
    <w:lvl w:ilvl="8" w:tplc="9E70BE72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990135"/>
    <w:multiLevelType w:val="multilevel"/>
    <w:tmpl w:val="B86EFF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1.%2."/>
      <w:lvlJc w:val="left"/>
      <w:pPr>
        <w:ind w:left="1213" w:hanging="504"/>
      </w:pPr>
      <w:rPr>
        <w:rFonts w:ascii="Calibri" w:hAnsi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5C100D"/>
    <w:multiLevelType w:val="multilevel"/>
    <w:tmpl w:val="56A67C8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29A11E2"/>
    <w:multiLevelType w:val="multilevel"/>
    <w:tmpl w:val="17A2ED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1.%2."/>
      <w:lvlJc w:val="left"/>
      <w:pPr>
        <w:ind w:left="999" w:hanging="432"/>
      </w:pPr>
      <w:rPr>
        <w:rFonts w:ascii="Calibri" w:hAnsi="Calibri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1B1AF6"/>
    <w:multiLevelType w:val="hybridMultilevel"/>
    <w:tmpl w:val="1898ED04"/>
    <w:lvl w:ilvl="0" w:tplc="4A1EE75A">
      <w:start w:val="1"/>
      <w:numFmt w:val="decimal"/>
      <w:lvlText w:val="%1."/>
      <w:lvlJc w:val="left"/>
      <w:pPr>
        <w:ind w:left="720" w:hanging="360"/>
      </w:pPr>
    </w:lvl>
    <w:lvl w:ilvl="1" w:tplc="0D189ACA">
      <w:start w:val="1"/>
      <w:numFmt w:val="decimal"/>
      <w:lvlText w:val="%2."/>
      <w:lvlJc w:val="left"/>
      <w:pPr>
        <w:ind w:left="1440" w:hanging="360"/>
      </w:pPr>
    </w:lvl>
    <w:lvl w:ilvl="2" w:tplc="CFDCBBCA">
      <w:start w:val="1"/>
      <w:numFmt w:val="lowerRoman"/>
      <w:lvlText w:val="%3."/>
      <w:lvlJc w:val="right"/>
      <w:pPr>
        <w:ind w:left="2160" w:hanging="180"/>
      </w:pPr>
    </w:lvl>
    <w:lvl w:ilvl="3" w:tplc="B45A9094">
      <w:start w:val="1"/>
      <w:numFmt w:val="decimal"/>
      <w:lvlText w:val="%4."/>
      <w:lvlJc w:val="left"/>
      <w:pPr>
        <w:ind w:left="2880" w:hanging="360"/>
      </w:pPr>
    </w:lvl>
    <w:lvl w:ilvl="4" w:tplc="241211A4">
      <w:start w:val="1"/>
      <w:numFmt w:val="lowerLetter"/>
      <w:lvlText w:val="%5."/>
      <w:lvlJc w:val="left"/>
      <w:pPr>
        <w:ind w:left="3600" w:hanging="360"/>
      </w:pPr>
    </w:lvl>
    <w:lvl w:ilvl="5" w:tplc="44FAB74E">
      <w:start w:val="1"/>
      <w:numFmt w:val="lowerRoman"/>
      <w:lvlText w:val="%6."/>
      <w:lvlJc w:val="right"/>
      <w:pPr>
        <w:ind w:left="4320" w:hanging="180"/>
      </w:pPr>
    </w:lvl>
    <w:lvl w:ilvl="6" w:tplc="B7523C26">
      <w:start w:val="1"/>
      <w:numFmt w:val="decimal"/>
      <w:lvlText w:val="%7."/>
      <w:lvlJc w:val="left"/>
      <w:pPr>
        <w:ind w:left="5040" w:hanging="360"/>
      </w:pPr>
    </w:lvl>
    <w:lvl w:ilvl="7" w:tplc="D2D825C2">
      <w:start w:val="1"/>
      <w:numFmt w:val="lowerLetter"/>
      <w:lvlText w:val="%8."/>
      <w:lvlJc w:val="left"/>
      <w:pPr>
        <w:ind w:left="5760" w:hanging="360"/>
      </w:pPr>
    </w:lvl>
    <w:lvl w:ilvl="8" w:tplc="0212D95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163361"/>
    <w:multiLevelType w:val="hybridMultilevel"/>
    <w:tmpl w:val="612C5588"/>
    <w:lvl w:ilvl="0" w:tplc="95F68FD2">
      <w:start w:val="1"/>
      <w:numFmt w:val="decimal"/>
      <w:lvlText w:val="%1."/>
      <w:lvlJc w:val="left"/>
      <w:pPr>
        <w:ind w:left="720" w:hanging="360"/>
      </w:pPr>
    </w:lvl>
    <w:lvl w:ilvl="1" w:tplc="0F22C7A8">
      <w:start w:val="1"/>
      <w:numFmt w:val="decimal"/>
      <w:lvlText w:val="%2."/>
      <w:lvlJc w:val="left"/>
      <w:pPr>
        <w:ind w:left="1440" w:hanging="360"/>
      </w:pPr>
    </w:lvl>
    <w:lvl w:ilvl="2" w:tplc="FE1284E4">
      <w:start w:val="1"/>
      <w:numFmt w:val="lowerRoman"/>
      <w:lvlText w:val="%3."/>
      <w:lvlJc w:val="right"/>
      <w:pPr>
        <w:ind w:left="2160" w:hanging="180"/>
      </w:pPr>
    </w:lvl>
    <w:lvl w:ilvl="3" w:tplc="87D45148">
      <w:start w:val="1"/>
      <w:numFmt w:val="decimal"/>
      <w:lvlText w:val="%4."/>
      <w:lvlJc w:val="left"/>
      <w:pPr>
        <w:ind w:left="2880" w:hanging="360"/>
      </w:pPr>
    </w:lvl>
    <w:lvl w:ilvl="4" w:tplc="BEC2C996">
      <w:start w:val="1"/>
      <w:numFmt w:val="lowerLetter"/>
      <w:lvlText w:val="%5."/>
      <w:lvlJc w:val="left"/>
      <w:pPr>
        <w:ind w:left="3600" w:hanging="360"/>
      </w:pPr>
    </w:lvl>
    <w:lvl w:ilvl="5" w:tplc="0346EC98">
      <w:start w:val="1"/>
      <w:numFmt w:val="lowerRoman"/>
      <w:lvlText w:val="%6."/>
      <w:lvlJc w:val="right"/>
      <w:pPr>
        <w:ind w:left="4320" w:hanging="180"/>
      </w:pPr>
    </w:lvl>
    <w:lvl w:ilvl="6" w:tplc="41801B4A">
      <w:start w:val="1"/>
      <w:numFmt w:val="decimal"/>
      <w:lvlText w:val="%7."/>
      <w:lvlJc w:val="left"/>
      <w:pPr>
        <w:ind w:left="5040" w:hanging="360"/>
      </w:pPr>
    </w:lvl>
    <w:lvl w:ilvl="7" w:tplc="42CC1BBE">
      <w:start w:val="1"/>
      <w:numFmt w:val="lowerLetter"/>
      <w:lvlText w:val="%8."/>
      <w:lvlJc w:val="left"/>
      <w:pPr>
        <w:ind w:left="5760" w:hanging="360"/>
      </w:pPr>
    </w:lvl>
    <w:lvl w:ilvl="8" w:tplc="C93A4D6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372B33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1">
    <w:nsid w:val="30784B04"/>
    <w:multiLevelType w:val="hybridMultilevel"/>
    <w:tmpl w:val="4D58A360"/>
    <w:lvl w:ilvl="0" w:tplc="26468E88">
      <w:start w:val="1"/>
      <w:numFmt w:val="decimal"/>
      <w:lvlText w:val="%1."/>
      <w:lvlJc w:val="left"/>
      <w:pPr>
        <w:ind w:left="720" w:hanging="360"/>
      </w:pPr>
    </w:lvl>
    <w:lvl w:ilvl="1" w:tplc="7864F08E">
      <w:start w:val="1"/>
      <w:numFmt w:val="lowerLetter"/>
      <w:lvlText w:val="%2."/>
      <w:lvlJc w:val="left"/>
      <w:pPr>
        <w:ind w:left="1440" w:hanging="360"/>
      </w:pPr>
    </w:lvl>
    <w:lvl w:ilvl="2" w:tplc="3AD8EFDA">
      <w:start w:val="1"/>
      <w:numFmt w:val="decimal"/>
      <w:lvlText w:val="%3."/>
      <w:lvlJc w:val="left"/>
      <w:pPr>
        <w:ind w:left="2160" w:hanging="180"/>
      </w:pPr>
    </w:lvl>
    <w:lvl w:ilvl="3" w:tplc="0EEA95BE">
      <w:start w:val="1"/>
      <w:numFmt w:val="decimal"/>
      <w:lvlText w:val="%4."/>
      <w:lvlJc w:val="left"/>
      <w:pPr>
        <w:ind w:left="2880" w:hanging="360"/>
      </w:pPr>
    </w:lvl>
    <w:lvl w:ilvl="4" w:tplc="27F2C37C">
      <w:start w:val="1"/>
      <w:numFmt w:val="lowerLetter"/>
      <w:lvlText w:val="%5."/>
      <w:lvlJc w:val="left"/>
      <w:pPr>
        <w:ind w:left="3600" w:hanging="360"/>
      </w:pPr>
    </w:lvl>
    <w:lvl w:ilvl="5" w:tplc="F986340C">
      <w:start w:val="1"/>
      <w:numFmt w:val="lowerRoman"/>
      <w:lvlText w:val="%6."/>
      <w:lvlJc w:val="right"/>
      <w:pPr>
        <w:ind w:left="4320" w:hanging="180"/>
      </w:pPr>
    </w:lvl>
    <w:lvl w:ilvl="6" w:tplc="009A8490">
      <w:start w:val="1"/>
      <w:numFmt w:val="decimal"/>
      <w:lvlText w:val="%7."/>
      <w:lvlJc w:val="left"/>
      <w:pPr>
        <w:ind w:left="5040" w:hanging="360"/>
      </w:pPr>
    </w:lvl>
    <w:lvl w:ilvl="7" w:tplc="EDAEACB2">
      <w:start w:val="1"/>
      <w:numFmt w:val="lowerLetter"/>
      <w:lvlText w:val="%8."/>
      <w:lvlJc w:val="left"/>
      <w:pPr>
        <w:ind w:left="5760" w:hanging="360"/>
      </w:pPr>
    </w:lvl>
    <w:lvl w:ilvl="8" w:tplc="A97CAB5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6C5B77"/>
    <w:multiLevelType w:val="hybridMultilevel"/>
    <w:tmpl w:val="346ECF3A"/>
    <w:lvl w:ilvl="0" w:tplc="60306888">
      <w:start w:val="1"/>
      <w:numFmt w:val="decimal"/>
      <w:lvlText w:val="%1."/>
      <w:lvlJc w:val="left"/>
      <w:pPr>
        <w:ind w:left="720" w:hanging="360"/>
      </w:pPr>
    </w:lvl>
    <w:lvl w:ilvl="1" w:tplc="8F809D06">
      <w:start w:val="1"/>
      <w:numFmt w:val="decimal"/>
      <w:lvlText w:val="%2."/>
      <w:lvlJc w:val="left"/>
      <w:pPr>
        <w:ind w:left="1440" w:hanging="360"/>
      </w:pPr>
    </w:lvl>
    <w:lvl w:ilvl="2" w:tplc="7C7E939C">
      <w:start w:val="1"/>
      <w:numFmt w:val="lowerRoman"/>
      <w:lvlText w:val="%3."/>
      <w:lvlJc w:val="right"/>
      <w:pPr>
        <w:ind w:left="2160" w:hanging="180"/>
      </w:pPr>
    </w:lvl>
    <w:lvl w:ilvl="3" w:tplc="6C22BFC8">
      <w:start w:val="1"/>
      <w:numFmt w:val="decimal"/>
      <w:lvlText w:val="%4."/>
      <w:lvlJc w:val="left"/>
      <w:pPr>
        <w:ind w:left="2880" w:hanging="360"/>
      </w:pPr>
    </w:lvl>
    <w:lvl w:ilvl="4" w:tplc="FB7E9A82">
      <w:start w:val="1"/>
      <w:numFmt w:val="lowerLetter"/>
      <w:lvlText w:val="%5."/>
      <w:lvlJc w:val="left"/>
      <w:pPr>
        <w:ind w:left="3600" w:hanging="360"/>
      </w:pPr>
    </w:lvl>
    <w:lvl w:ilvl="5" w:tplc="02225160">
      <w:start w:val="1"/>
      <w:numFmt w:val="lowerRoman"/>
      <w:lvlText w:val="%6."/>
      <w:lvlJc w:val="right"/>
      <w:pPr>
        <w:ind w:left="4320" w:hanging="180"/>
      </w:pPr>
    </w:lvl>
    <w:lvl w:ilvl="6" w:tplc="40FC9740">
      <w:start w:val="1"/>
      <w:numFmt w:val="decimal"/>
      <w:lvlText w:val="%7."/>
      <w:lvlJc w:val="left"/>
      <w:pPr>
        <w:ind w:left="5040" w:hanging="360"/>
      </w:pPr>
    </w:lvl>
    <w:lvl w:ilvl="7" w:tplc="D71CC45E">
      <w:start w:val="1"/>
      <w:numFmt w:val="lowerLetter"/>
      <w:lvlText w:val="%8."/>
      <w:lvlJc w:val="left"/>
      <w:pPr>
        <w:ind w:left="5760" w:hanging="360"/>
      </w:pPr>
    </w:lvl>
    <w:lvl w:ilvl="8" w:tplc="EA0C6D36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5">
    <w:nsid w:val="34E6F348"/>
    <w:multiLevelType w:val="multilevel"/>
    <w:tmpl w:val="8604AD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1.%2."/>
      <w:lvlJc w:val="left"/>
      <w:pPr>
        <w:ind w:left="999" w:hanging="432"/>
      </w:pPr>
      <w:rPr>
        <w:rFonts w:ascii="Calibri" w:hAnsi="Calibri" w:hint="default"/>
      </w:rPr>
    </w:lvl>
    <w:lvl w:ilvl="2">
      <w:start w:val="1"/>
      <w:numFmt w:val="decimal"/>
      <w:lvlText w:val="%1.%2."/>
      <w:lvlJc w:val="left"/>
      <w:pPr>
        <w:ind w:left="1213" w:hanging="504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AD5865"/>
    <w:multiLevelType w:val="hybridMultilevel"/>
    <w:tmpl w:val="9B0A5828"/>
    <w:lvl w:ilvl="0" w:tplc="49605A72">
      <w:start w:val="1"/>
      <w:numFmt w:val="decimal"/>
      <w:lvlText w:val="%1."/>
      <w:lvlJc w:val="left"/>
      <w:pPr>
        <w:ind w:left="720" w:hanging="360"/>
      </w:pPr>
    </w:lvl>
    <w:lvl w:ilvl="1" w:tplc="45B0D01E">
      <w:start w:val="1"/>
      <w:numFmt w:val="lowerLetter"/>
      <w:lvlText w:val="%2."/>
      <w:lvlJc w:val="left"/>
      <w:pPr>
        <w:ind w:left="1440" w:hanging="360"/>
      </w:pPr>
    </w:lvl>
    <w:lvl w:ilvl="2" w:tplc="AA2E53FA">
      <w:start w:val="1"/>
      <w:numFmt w:val="decimal"/>
      <w:lvlText w:val="%3."/>
      <w:lvlJc w:val="left"/>
      <w:pPr>
        <w:ind w:left="2160" w:hanging="180"/>
      </w:pPr>
    </w:lvl>
    <w:lvl w:ilvl="3" w:tplc="09007FE0">
      <w:start w:val="1"/>
      <w:numFmt w:val="decimal"/>
      <w:lvlText w:val="%4."/>
      <w:lvlJc w:val="left"/>
      <w:pPr>
        <w:ind w:left="2880" w:hanging="360"/>
      </w:pPr>
    </w:lvl>
    <w:lvl w:ilvl="4" w:tplc="34C24818">
      <w:start w:val="1"/>
      <w:numFmt w:val="lowerLetter"/>
      <w:lvlText w:val="%5."/>
      <w:lvlJc w:val="left"/>
      <w:pPr>
        <w:ind w:left="3600" w:hanging="360"/>
      </w:pPr>
    </w:lvl>
    <w:lvl w:ilvl="5" w:tplc="38709E3A">
      <w:start w:val="1"/>
      <w:numFmt w:val="lowerRoman"/>
      <w:lvlText w:val="%6."/>
      <w:lvlJc w:val="right"/>
      <w:pPr>
        <w:ind w:left="4320" w:hanging="180"/>
      </w:pPr>
    </w:lvl>
    <w:lvl w:ilvl="6" w:tplc="8668DF74">
      <w:start w:val="1"/>
      <w:numFmt w:val="decimal"/>
      <w:lvlText w:val="%7."/>
      <w:lvlJc w:val="left"/>
      <w:pPr>
        <w:ind w:left="5040" w:hanging="360"/>
      </w:pPr>
    </w:lvl>
    <w:lvl w:ilvl="7" w:tplc="263087C8">
      <w:start w:val="1"/>
      <w:numFmt w:val="lowerLetter"/>
      <w:lvlText w:val="%8."/>
      <w:lvlJc w:val="left"/>
      <w:pPr>
        <w:ind w:left="5760" w:hanging="360"/>
      </w:pPr>
    </w:lvl>
    <w:lvl w:ilvl="8" w:tplc="77FA1A9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40A660"/>
    <w:multiLevelType w:val="hybridMultilevel"/>
    <w:tmpl w:val="45F07392"/>
    <w:lvl w:ilvl="0" w:tplc="231C3DD4">
      <w:start w:val="1"/>
      <w:numFmt w:val="decimal"/>
      <w:lvlText w:val="%1."/>
      <w:lvlJc w:val="left"/>
      <w:pPr>
        <w:ind w:left="720" w:hanging="360"/>
      </w:pPr>
    </w:lvl>
    <w:lvl w:ilvl="1" w:tplc="514AE850">
      <w:start w:val="1"/>
      <w:numFmt w:val="decimal"/>
      <w:lvlText w:val="%2."/>
      <w:lvlJc w:val="left"/>
      <w:pPr>
        <w:ind w:left="1440" w:hanging="360"/>
      </w:pPr>
    </w:lvl>
    <w:lvl w:ilvl="2" w:tplc="E3EEB5D4">
      <w:start w:val="1"/>
      <w:numFmt w:val="lowerRoman"/>
      <w:lvlText w:val="%3."/>
      <w:lvlJc w:val="right"/>
      <w:pPr>
        <w:ind w:left="2160" w:hanging="180"/>
      </w:pPr>
    </w:lvl>
    <w:lvl w:ilvl="3" w:tplc="13FC0914">
      <w:start w:val="1"/>
      <w:numFmt w:val="decimal"/>
      <w:lvlText w:val="%4."/>
      <w:lvlJc w:val="left"/>
      <w:pPr>
        <w:ind w:left="2880" w:hanging="360"/>
      </w:pPr>
    </w:lvl>
    <w:lvl w:ilvl="4" w:tplc="AED6E02A">
      <w:start w:val="1"/>
      <w:numFmt w:val="lowerLetter"/>
      <w:lvlText w:val="%5."/>
      <w:lvlJc w:val="left"/>
      <w:pPr>
        <w:ind w:left="3600" w:hanging="360"/>
      </w:pPr>
    </w:lvl>
    <w:lvl w:ilvl="5" w:tplc="5D5E5266">
      <w:start w:val="1"/>
      <w:numFmt w:val="lowerRoman"/>
      <w:lvlText w:val="%6."/>
      <w:lvlJc w:val="right"/>
      <w:pPr>
        <w:ind w:left="4320" w:hanging="180"/>
      </w:pPr>
    </w:lvl>
    <w:lvl w:ilvl="6" w:tplc="AA1C8F44">
      <w:start w:val="1"/>
      <w:numFmt w:val="decimal"/>
      <w:lvlText w:val="%7."/>
      <w:lvlJc w:val="left"/>
      <w:pPr>
        <w:ind w:left="5040" w:hanging="360"/>
      </w:pPr>
    </w:lvl>
    <w:lvl w:ilvl="7" w:tplc="88EADE06">
      <w:start w:val="1"/>
      <w:numFmt w:val="lowerLetter"/>
      <w:lvlText w:val="%8."/>
      <w:lvlJc w:val="left"/>
      <w:pPr>
        <w:ind w:left="5760" w:hanging="360"/>
      </w:pPr>
    </w:lvl>
    <w:lvl w:ilvl="8" w:tplc="300A3C20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E33FE7"/>
    <w:multiLevelType w:val="hybridMultilevel"/>
    <w:tmpl w:val="EDD4A792"/>
    <w:lvl w:ilvl="0" w:tplc="1FA438B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B37AF8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6A0984">
      <w:start w:val="1"/>
      <w:numFmt w:val="bullet"/>
      <w:pStyle w:val="Nivel3-erro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9E03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D890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0E9C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FACC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A6F2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38FE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887675C"/>
    <w:multiLevelType w:val="hybridMultilevel"/>
    <w:tmpl w:val="84204948"/>
    <w:lvl w:ilvl="0" w:tplc="C14C1604">
      <w:start w:val="1"/>
      <w:numFmt w:val="decimal"/>
      <w:lvlText w:val="%1."/>
      <w:lvlJc w:val="left"/>
      <w:pPr>
        <w:ind w:left="720" w:hanging="360"/>
      </w:pPr>
    </w:lvl>
    <w:lvl w:ilvl="1" w:tplc="E616A164">
      <w:start w:val="1"/>
      <w:numFmt w:val="lowerLetter"/>
      <w:lvlText w:val="%2."/>
      <w:lvlJc w:val="left"/>
      <w:pPr>
        <w:ind w:left="1440" w:hanging="360"/>
      </w:pPr>
    </w:lvl>
    <w:lvl w:ilvl="2" w:tplc="29B69EB2">
      <w:start w:val="1"/>
      <w:numFmt w:val="decimal"/>
      <w:lvlText w:val="%3."/>
      <w:lvlJc w:val="left"/>
      <w:pPr>
        <w:ind w:left="2160" w:hanging="180"/>
      </w:pPr>
    </w:lvl>
    <w:lvl w:ilvl="3" w:tplc="B816C3B0">
      <w:start w:val="1"/>
      <w:numFmt w:val="decimal"/>
      <w:lvlText w:val="%4."/>
      <w:lvlJc w:val="left"/>
      <w:pPr>
        <w:ind w:left="2880" w:hanging="360"/>
      </w:pPr>
    </w:lvl>
    <w:lvl w:ilvl="4" w:tplc="A8E29618">
      <w:start w:val="1"/>
      <w:numFmt w:val="lowerLetter"/>
      <w:lvlText w:val="%5."/>
      <w:lvlJc w:val="left"/>
      <w:pPr>
        <w:ind w:left="3600" w:hanging="360"/>
      </w:pPr>
    </w:lvl>
    <w:lvl w:ilvl="5" w:tplc="861A13FC">
      <w:start w:val="1"/>
      <w:numFmt w:val="lowerRoman"/>
      <w:lvlText w:val="%6."/>
      <w:lvlJc w:val="right"/>
      <w:pPr>
        <w:ind w:left="4320" w:hanging="180"/>
      </w:pPr>
    </w:lvl>
    <w:lvl w:ilvl="6" w:tplc="15A24546">
      <w:start w:val="1"/>
      <w:numFmt w:val="decimal"/>
      <w:lvlText w:val="%7."/>
      <w:lvlJc w:val="left"/>
      <w:pPr>
        <w:ind w:left="5040" w:hanging="360"/>
      </w:pPr>
    </w:lvl>
    <w:lvl w:ilvl="7" w:tplc="ED08132C">
      <w:start w:val="1"/>
      <w:numFmt w:val="lowerLetter"/>
      <w:lvlText w:val="%8."/>
      <w:lvlJc w:val="left"/>
      <w:pPr>
        <w:ind w:left="5760" w:hanging="360"/>
      </w:pPr>
    </w:lvl>
    <w:lvl w:ilvl="8" w:tplc="04AE085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3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4E704EBD"/>
    <w:multiLevelType w:val="hybridMultilevel"/>
    <w:tmpl w:val="1696BACA"/>
    <w:lvl w:ilvl="0" w:tplc="73167CC4">
      <w:start w:val="1"/>
      <w:numFmt w:val="decimal"/>
      <w:lvlText w:val="%1."/>
      <w:lvlJc w:val="left"/>
      <w:pPr>
        <w:ind w:left="720" w:hanging="360"/>
      </w:pPr>
    </w:lvl>
    <w:lvl w:ilvl="1" w:tplc="D1BCA8CA">
      <w:start w:val="1"/>
      <w:numFmt w:val="decimal"/>
      <w:lvlText w:val="%2."/>
      <w:lvlJc w:val="left"/>
      <w:pPr>
        <w:ind w:left="1440" w:hanging="360"/>
      </w:pPr>
    </w:lvl>
    <w:lvl w:ilvl="2" w:tplc="029A071C">
      <w:start w:val="1"/>
      <w:numFmt w:val="lowerRoman"/>
      <w:lvlText w:val="%3."/>
      <w:lvlJc w:val="right"/>
      <w:pPr>
        <w:ind w:left="2160" w:hanging="180"/>
      </w:pPr>
    </w:lvl>
    <w:lvl w:ilvl="3" w:tplc="FCCA88A2">
      <w:start w:val="1"/>
      <w:numFmt w:val="decimal"/>
      <w:lvlText w:val="%4."/>
      <w:lvlJc w:val="left"/>
      <w:pPr>
        <w:ind w:left="2880" w:hanging="360"/>
      </w:pPr>
    </w:lvl>
    <w:lvl w:ilvl="4" w:tplc="57466AF4">
      <w:start w:val="1"/>
      <w:numFmt w:val="lowerLetter"/>
      <w:lvlText w:val="%5."/>
      <w:lvlJc w:val="left"/>
      <w:pPr>
        <w:ind w:left="3600" w:hanging="360"/>
      </w:pPr>
    </w:lvl>
    <w:lvl w:ilvl="5" w:tplc="6DDE723C">
      <w:start w:val="1"/>
      <w:numFmt w:val="lowerRoman"/>
      <w:lvlText w:val="%6."/>
      <w:lvlJc w:val="right"/>
      <w:pPr>
        <w:ind w:left="4320" w:hanging="180"/>
      </w:pPr>
    </w:lvl>
    <w:lvl w:ilvl="6" w:tplc="02363172">
      <w:start w:val="1"/>
      <w:numFmt w:val="decimal"/>
      <w:lvlText w:val="%7."/>
      <w:lvlJc w:val="left"/>
      <w:pPr>
        <w:ind w:left="5040" w:hanging="360"/>
      </w:pPr>
    </w:lvl>
    <w:lvl w:ilvl="7" w:tplc="36C45AEA">
      <w:start w:val="1"/>
      <w:numFmt w:val="lowerLetter"/>
      <w:lvlText w:val="%8."/>
      <w:lvlJc w:val="left"/>
      <w:pPr>
        <w:ind w:left="5760" w:hanging="360"/>
      </w:pPr>
    </w:lvl>
    <w:lvl w:ilvl="8" w:tplc="42FAC130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30CB30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6">
    <w:nsid w:val="58DE36C7"/>
    <w:multiLevelType w:val="hybridMultilevel"/>
    <w:tmpl w:val="5280608C"/>
    <w:lvl w:ilvl="0" w:tplc="582E53D6">
      <w:start w:val="1"/>
      <w:numFmt w:val="decimal"/>
      <w:lvlText w:val="%1."/>
      <w:lvlJc w:val="left"/>
      <w:pPr>
        <w:ind w:left="720" w:hanging="360"/>
      </w:pPr>
    </w:lvl>
    <w:lvl w:ilvl="1" w:tplc="CCF428B0">
      <w:start w:val="1"/>
      <w:numFmt w:val="decimal"/>
      <w:lvlText w:val="%2."/>
      <w:lvlJc w:val="left"/>
      <w:pPr>
        <w:ind w:left="1440" w:hanging="360"/>
      </w:pPr>
    </w:lvl>
    <w:lvl w:ilvl="2" w:tplc="53B84B8E">
      <w:start w:val="1"/>
      <w:numFmt w:val="decimal"/>
      <w:lvlText w:val="%3."/>
      <w:lvlJc w:val="left"/>
      <w:pPr>
        <w:ind w:left="2160" w:hanging="180"/>
      </w:pPr>
    </w:lvl>
    <w:lvl w:ilvl="3" w:tplc="088060A6">
      <w:start w:val="1"/>
      <w:numFmt w:val="decimal"/>
      <w:lvlText w:val="%4."/>
      <w:lvlJc w:val="left"/>
      <w:pPr>
        <w:ind w:left="2880" w:hanging="360"/>
      </w:pPr>
    </w:lvl>
    <w:lvl w:ilvl="4" w:tplc="24B0E6D8">
      <w:start w:val="1"/>
      <w:numFmt w:val="lowerLetter"/>
      <w:lvlText w:val="%5."/>
      <w:lvlJc w:val="left"/>
      <w:pPr>
        <w:ind w:left="3600" w:hanging="360"/>
      </w:pPr>
    </w:lvl>
    <w:lvl w:ilvl="5" w:tplc="A4E2FF42">
      <w:start w:val="1"/>
      <w:numFmt w:val="lowerRoman"/>
      <w:lvlText w:val="%6."/>
      <w:lvlJc w:val="right"/>
      <w:pPr>
        <w:ind w:left="4320" w:hanging="180"/>
      </w:pPr>
    </w:lvl>
    <w:lvl w:ilvl="6" w:tplc="0DDAC2F2">
      <w:start w:val="1"/>
      <w:numFmt w:val="decimal"/>
      <w:lvlText w:val="%7."/>
      <w:lvlJc w:val="left"/>
      <w:pPr>
        <w:ind w:left="5040" w:hanging="360"/>
      </w:pPr>
    </w:lvl>
    <w:lvl w:ilvl="7" w:tplc="7AE8AA56">
      <w:start w:val="1"/>
      <w:numFmt w:val="lowerLetter"/>
      <w:lvlText w:val="%8."/>
      <w:lvlJc w:val="left"/>
      <w:pPr>
        <w:ind w:left="5760" w:hanging="360"/>
      </w:pPr>
    </w:lvl>
    <w:lvl w:ilvl="8" w:tplc="2EE6968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75A86F"/>
    <w:multiLevelType w:val="hybridMultilevel"/>
    <w:tmpl w:val="5964C222"/>
    <w:lvl w:ilvl="0" w:tplc="4EBAC05E">
      <w:start w:val="1"/>
      <w:numFmt w:val="decimal"/>
      <w:lvlText w:val="%1."/>
      <w:lvlJc w:val="left"/>
      <w:pPr>
        <w:ind w:left="720" w:hanging="360"/>
      </w:pPr>
    </w:lvl>
    <w:lvl w:ilvl="1" w:tplc="8620E7CC">
      <w:start w:val="1"/>
      <w:numFmt w:val="lowerLetter"/>
      <w:lvlText w:val="%2."/>
      <w:lvlJc w:val="left"/>
      <w:pPr>
        <w:ind w:left="1440" w:hanging="360"/>
      </w:pPr>
    </w:lvl>
    <w:lvl w:ilvl="2" w:tplc="18D2B1DA">
      <w:start w:val="1"/>
      <w:numFmt w:val="decimal"/>
      <w:lvlText w:val="%3."/>
      <w:lvlJc w:val="left"/>
      <w:pPr>
        <w:ind w:left="2160" w:hanging="180"/>
      </w:pPr>
    </w:lvl>
    <w:lvl w:ilvl="3" w:tplc="7114668E">
      <w:start w:val="1"/>
      <w:numFmt w:val="decimal"/>
      <w:lvlText w:val="%4."/>
      <w:lvlJc w:val="left"/>
      <w:pPr>
        <w:ind w:left="2880" w:hanging="360"/>
      </w:pPr>
    </w:lvl>
    <w:lvl w:ilvl="4" w:tplc="F474D180">
      <w:start w:val="1"/>
      <w:numFmt w:val="lowerLetter"/>
      <w:lvlText w:val="%5."/>
      <w:lvlJc w:val="left"/>
      <w:pPr>
        <w:ind w:left="3600" w:hanging="360"/>
      </w:pPr>
    </w:lvl>
    <w:lvl w:ilvl="5" w:tplc="DA60493C">
      <w:start w:val="1"/>
      <w:numFmt w:val="lowerRoman"/>
      <w:lvlText w:val="%6."/>
      <w:lvlJc w:val="right"/>
      <w:pPr>
        <w:ind w:left="4320" w:hanging="180"/>
      </w:pPr>
    </w:lvl>
    <w:lvl w:ilvl="6" w:tplc="E0FCBB84">
      <w:start w:val="1"/>
      <w:numFmt w:val="decimal"/>
      <w:lvlText w:val="%7."/>
      <w:lvlJc w:val="left"/>
      <w:pPr>
        <w:ind w:left="5040" w:hanging="360"/>
      </w:pPr>
    </w:lvl>
    <w:lvl w:ilvl="7" w:tplc="2CAC3332">
      <w:start w:val="1"/>
      <w:numFmt w:val="lowerLetter"/>
      <w:lvlText w:val="%8."/>
      <w:lvlJc w:val="left"/>
      <w:pPr>
        <w:ind w:left="5760" w:hanging="360"/>
      </w:pPr>
    </w:lvl>
    <w:lvl w:ilvl="8" w:tplc="62BC43FA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DFC238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9">
    <w:nsid w:val="5DA31DD3"/>
    <w:multiLevelType w:val="hybridMultilevel"/>
    <w:tmpl w:val="19E26AA8"/>
    <w:lvl w:ilvl="0" w:tplc="246CA858">
      <w:start w:val="1"/>
      <w:numFmt w:val="decimal"/>
      <w:lvlText w:val="%1."/>
      <w:lvlJc w:val="left"/>
      <w:pPr>
        <w:ind w:left="720" w:hanging="360"/>
      </w:pPr>
    </w:lvl>
    <w:lvl w:ilvl="1" w:tplc="DDAA86DE">
      <w:start w:val="1"/>
      <w:numFmt w:val="decimal"/>
      <w:lvlText w:val="%2."/>
      <w:lvlJc w:val="left"/>
      <w:pPr>
        <w:ind w:left="1440" w:hanging="360"/>
      </w:pPr>
    </w:lvl>
    <w:lvl w:ilvl="2" w:tplc="616845FC">
      <w:start w:val="1"/>
      <w:numFmt w:val="lowerRoman"/>
      <w:lvlText w:val="%3."/>
      <w:lvlJc w:val="right"/>
      <w:pPr>
        <w:ind w:left="2160" w:hanging="180"/>
      </w:pPr>
    </w:lvl>
    <w:lvl w:ilvl="3" w:tplc="23388548">
      <w:start w:val="1"/>
      <w:numFmt w:val="decimal"/>
      <w:lvlText w:val="%4."/>
      <w:lvlJc w:val="left"/>
      <w:pPr>
        <w:ind w:left="2880" w:hanging="360"/>
      </w:pPr>
    </w:lvl>
    <w:lvl w:ilvl="4" w:tplc="997A7D9E">
      <w:start w:val="1"/>
      <w:numFmt w:val="lowerLetter"/>
      <w:lvlText w:val="%5."/>
      <w:lvlJc w:val="left"/>
      <w:pPr>
        <w:ind w:left="3600" w:hanging="360"/>
      </w:pPr>
    </w:lvl>
    <w:lvl w:ilvl="5" w:tplc="7C4E4F1E">
      <w:start w:val="1"/>
      <w:numFmt w:val="lowerRoman"/>
      <w:lvlText w:val="%6."/>
      <w:lvlJc w:val="right"/>
      <w:pPr>
        <w:ind w:left="4320" w:hanging="180"/>
      </w:pPr>
    </w:lvl>
    <w:lvl w:ilvl="6" w:tplc="87A684A0">
      <w:start w:val="1"/>
      <w:numFmt w:val="decimal"/>
      <w:lvlText w:val="%7."/>
      <w:lvlJc w:val="left"/>
      <w:pPr>
        <w:ind w:left="5040" w:hanging="360"/>
      </w:pPr>
    </w:lvl>
    <w:lvl w:ilvl="7" w:tplc="8D9E543C">
      <w:start w:val="1"/>
      <w:numFmt w:val="lowerLetter"/>
      <w:lvlText w:val="%8."/>
      <w:lvlJc w:val="left"/>
      <w:pPr>
        <w:ind w:left="5760" w:hanging="360"/>
      </w:pPr>
    </w:lvl>
    <w:lvl w:ilvl="8" w:tplc="D90E703C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8D197D"/>
    <w:multiLevelType w:val="multilevel"/>
    <w:tmpl w:val="2B247502"/>
    <w:lvl w:ilvl="0">
      <w:start w:val="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62970C8C"/>
    <w:multiLevelType w:val="multilevel"/>
    <w:tmpl w:val="329283CA"/>
    <w:lvl w:ilvl="0">
      <w:start w:val="7"/>
      <w:numFmt w:val="decimal"/>
      <w:lvlText w:val="%1"/>
      <w:lvlJc w:val="left"/>
      <w:pPr>
        <w:ind w:left="540" w:hanging="540"/>
      </w:pPr>
      <w:rPr>
        <w:rFonts w:hint="default"/>
        <w:color w:val="000000" w:themeColor="text1"/>
      </w:rPr>
    </w:lvl>
    <w:lvl w:ilvl="1">
      <w:start w:val="10"/>
      <w:numFmt w:val="decimal"/>
      <w:lvlText w:val="%1.%2"/>
      <w:lvlJc w:val="left"/>
      <w:pPr>
        <w:ind w:left="965" w:hanging="54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  <w:color w:val="000000" w:themeColor="text1"/>
      </w:rPr>
    </w:lvl>
  </w:abstractNum>
  <w:abstractNum w:abstractNumId="32">
    <w:nsid w:val="63C9C29A"/>
    <w:multiLevelType w:val="hybridMultilevel"/>
    <w:tmpl w:val="139CC0B2"/>
    <w:lvl w:ilvl="0" w:tplc="EAB6D404">
      <w:start w:val="1"/>
      <w:numFmt w:val="decimal"/>
      <w:lvlText w:val="%1."/>
      <w:lvlJc w:val="left"/>
      <w:pPr>
        <w:ind w:left="720" w:hanging="360"/>
      </w:pPr>
    </w:lvl>
    <w:lvl w:ilvl="1" w:tplc="4F98E56C">
      <w:start w:val="1"/>
      <w:numFmt w:val="decimal"/>
      <w:lvlText w:val="%2."/>
      <w:lvlJc w:val="left"/>
      <w:pPr>
        <w:ind w:left="1440" w:hanging="360"/>
      </w:pPr>
    </w:lvl>
    <w:lvl w:ilvl="2" w:tplc="E62A63E4">
      <w:start w:val="1"/>
      <w:numFmt w:val="lowerRoman"/>
      <w:lvlText w:val="%3."/>
      <w:lvlJc w:val="right"/>
      <w:pPr>
        <w:ind w:left="2160" w:hanging="180"/>
      </w:pPr>
    </w:lvl>
    <w:lvl w:ilvl="3" w:tplc="7DA0E59E">
      <w:start w:val="1"/>
      <w:numFmt w:val="decimal"/>
      <w:lvlText w:val="%4."/>
      <w:lvlJc w:val="left"/>
      <w:pPr>
        <w:ind w:left="2880" w:hanging="360"/>
      </w:pPr>
    </w:lvl>
    <w:lvl w:ilvl="4" w:tplc="5EAEABAE">
      <w:start w:val="1"/>
      <w:numFmt w:val="lowerLetter"/>
      <w:lvlText w:val="%5."/>
      <w:lvlJc w:val="left"/>
      <w:pPr>
        <w:ind w:left="3600" w:hanging="360"/>
      </w:pPr>
    </w:lvl>
    <w:lvl w:ilvl="5" w:tplc="9C723E6C">
      <w:start w:val="1"/>
      <w:numFmt w:val="lowerRoman"/>
      <w:lvlText w:val="%6."/>
      <w:lvlJc w:val="right"/>
      <w:pPr>
        <w:ind w:left="4320" w:hanging="180"/>
      </w:pPr>
    </w:lvl>
    <w:lvl w:ilvl="6" w:tplc="04582066">
      <w:start w:val="1"/>
      <w:numFmt w:val="decimal"/>
      <w:lvlText w:val="%7."/>
      <w:lvlJc w:val="left"/>
      <w:pPr>
        <w:ind w:left="5040" w:hanging="360"/>
      </w:pPr>
    </w:lvl>
    <w:lvl w:ilvl="7" w:tplc="584A7836">
      <w:start w:val="1"/>
      <w:numFmt w:val="lowerLetter"/>
      <w:lvlText w:val="%8."/>
      <w:lvlJc w:val="left"/>
      <w:pPr>
        <w:ind w:left="5760" w:hanging="360"/>
      </w:pPr>
    </w:lvl>
    <w:lvl w:ilvl="8" w:tplc="1D14C932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669531"/>
    <w:multiLevelType w:val="hybridMultilevel"/>
    <w:tmpl w:val="C1D0C1D6"/>
    <w:lvl w:ilvl="0" w:tplc="D2C8D182">
      <w:start w:val="1"/>
      <w:numFmt w:val="decimal"/>
      <w:lvlText w:val="%1."/>
      <w:lvlJc w:val="left"/>
      <w:pPr>
        <w:ind w:left="720" w:hanging="360"/>
      </w:pPr>
    </w:lvl>
    <w:lvl w:ilvl="1" w:tplc="1DB283FE">
      <w:start w:val="1"/>
      <w:numFmt w:val="decimal"/>
      <w:lvlText w:val="%2."/>
      <w:lvlJc w:val="left"/>
      <w:pPr>
        <w:ind w:left="1440" w:hanging="360"/>
      </w:pPr>
    </w:lvl>
    <w:lvl w:ilvl="2" w:tplc="36D62BF4">
      <w:start w:val="1"/>
      <w:numFmt w:val="lowerRoman"/>
      <w:lvlText w:val="%3."/>
      <w:lvlJc w:val="right"/>
      <w:pPr>
        <w:ind w:left="2160" w:hanging="180"/>
      </w:pPr>
    </w:lvl>
    <w:lvl w:ilvl="3" w:tplc="8572F800">
      <w:start w:val="1"/>
      <w:numFmt w:val="decimal"/>
      <w:lvlText w:val="%4."/>
      <w:lvlJc w:val="left"/>
      <w:pPr>
        <w:ind w:left="2880" w:hanging="360"/>
      </w:pPr>
    </w:lvl>
    <w:lvl w:ilvl="4" w:tplc="E4E81684">
      <w:start w:val="1"/>
      <w:numFmt w:val="lowerLetter"/>
      <w:lvlText w:val="%5."/>
      <w:lvlJc w:val="left"/>
      <w:pPr>
        <w:ind w:left="3600" w:hanging="360"/>
      </w:pPr>
    </w:lvl>
    <w:lvl w:ilvl="5" w:tplc="17208DC6">
      <w:start w:val="1"/>
      <w:numFmt w:val="lowerRoman"/>
      <w:lvlText w:val="%6."/>
      <w:lvlJc w:val="right"/>
      <w:pPr>
        <w:ind w:left="4320" w:hanging="180"/>
      </w:pPr>
    </w:lvl>
    <w:lvl w:ilvl="6" w:tplc="75FEF8B2">
      <w:start w:val="1"/>
      <w:numFmt w:val="decimal"/>
      <w:lvlText w:val="%7."/>
      <w:lvlJc w:val="left"/>
      <w:pPr>
        <w:ind w:left="5040" w:hanging="360"/>
      </w:pPr>
    </w:lvl>
    <w:lvl w:ilvl="7" w:tplc="803C02AE">
      <w:start w:val="1"/>
      <w:numFmt w:val="lowerLetter"/>
      <w:lvlText w:val="%8."/>
      <w:lvlJc w:val="left"/>
      <w:pPr>
        <w:ind w:left="5760" w:hanging="360"/>
      </w:pPr>
    </w:lvl>
    <w:lvl w:ilvl="8" w:tplc="380213A6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882202"/>
    <w:multiLevelType w:val="multilevel"/>
    <w:tmpl w:val="D6BA3740"/>
    <w:lvl w:ilvl="0">
      <w:start w:val="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>
    <w:nsid w:val="68443689"/>
    <w:multiLevelType w:val="multilevel"/>
    <w:tmpl w:val="B2C0F23C"/>
    <w:lvl w:ilvl="0">
      <w:start w:val="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C072BEE"/>
    <w:multiLevelType w:val="hybridMultilevel"/>
    <w:tmpl w:val="29DC6398"/>
    <w:lvl w:ilvl="0" w:tplc="4F5CFF3E">
      <w:start w:val="1"/>
      <w:numFmt w:val="decimal"/>
      <w:lvlText w:val="%1."/>
      <w:lvlJc w:val="left"/>
      <w:pPr>
        <w:ind w:left="720" w:hanging="360"/>
      </w:pPr>
    </w:lvl>
    <w:lvl w:ilvl="1" w:tplc="9F68D62C">
      <w:start w:val="1"/>
      <w:numFmt w:val="decimal"/>
      <w:lvlText w:val="%2."/>
      <w:lvlJc w:val="left"/>
      <w:pPr>
        <w:ind w:left="1440" w:hanging="360"/>
      </w:pPr>
    </w:lvl>
    <w:lvl w:ilvl="2" w:tplc="CC7EA39E">
      <w:start w:val="1"/>
      <w:numFmt w:val="lowerRoman"/>
      <w:lvlText w:val="%3."/>
      <w:lvlJc w:val="right"/>
      <w:pPr>
        <w:ind w:left="2160" w:hanging="180"/>
      </w:pPr>
    </w:lvl>
    <w:lvl w:ilvl="3" w:tplc="96B8B2EA">
      <w:start w:val="1"/>
      <w:numFmt w:val="decimal"/>
      <w:lvlText w:val="%4."/>
      <w:lvlJc w:val="left"/>
      <w:pPr>
        <w:ind w:left="2880" w:hanging="360"/>
      </w:pPr>
    </w:lvl>
    <w:lvl w:ilvl="4" w:tplc="3C8E8F86">
      <w:start w:val="1"/>
      <w:numFmt w:val="lowerLetter"/>
      <w:lvlText w:val="%5."/>
      <w:lvlJc w:val="left"/>
      <w:pPr>
        <w:ind w:left="3600" w:hanging="360"/>
      </w:pPr>
    </w:lvl>
    <w:lvl w:ilvl="5" w:tplc="88F6DB50">
      <w:start w:val="1"/>
      <w:numFmt w:val="lowerRoman"/>
      <w:lvlText w:val="%6."/>
      <w:lvlJc w:val="right"/>
      <w:pPr>
        <w:ind w:left="4320" w:hanging="180"/>
      </w:pPr>
    </w:lvl>
    <w:lvl w:ilvl="6" w:tplc="4E767060">
      <w:start w:val="1"/>
      <w:numFmt w:val="decimal"/>
      <w:lvlText w:val="%7."/>
      <w:lvlJc w:val="left"/>
      <w:pPr>
        <w:ind w:left="5040" w:hanging="360"/>
      </w:pPr>
    </w:lvl>
    <w:lvl w:ilvl="7" w:tplc="B180F362">
      <w:start w:val="1"/>
      <w:numFmt w:val="lowerLetter"/>
      <w:lvlText w:val="%8."/>
      <w:lvlJc w:val="left"/>
      <w:pPr>
        <w:ind w:left="5760" w:hanging="360"/>
      </w:pPr>
    </w:lvl>
    <w:lvl w:ilvl="8" w:tplc="8634F950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861D6C"/>
    <w:multiLevelType w:val="hybridMultilevel"/>
    <w:tmpl w:val="263AE826"/>
    <w:lvl w:ilvl="0" w:tplc="977ABC44">
      <w:start w:val="1"/>
      <w:numFmt w:val="decimal"/>
      <w:lvlText w:val="%1."/>
      <w:lvlJc w:val="left"/>
      <w:pPr>
        <w:ind w:left="720" w:hanging="360"/>
      </w:pPr>
    </w:lvl>
    <w:lvl w:ilvl="1" w:tplc="08B42210">
      <w:start w:val="1"/>
      <w:numFmt w:val="decimal"/>
      <w:lvlText w:val="%2."/>
      <w:lvlJc w:val="left"/>
      <w:pPr>
        <w:ind w:left="1440" w:hanging="360"/>
      </w:pPr>
    </w:lvl>
    <w:lvl w:ilvl="2" w:tplc="17067EAC">
      <w:start w:val="1"/>
      <w:numFmt w:val="lowerRoman"/>
      <w:lvlText w:val="%3."/>
      <w:lvlJc w:val="right"/>
      <w:pPr>
        <w:ind w:left="2160" w:hanging="180"/>
      </w:pPr>
    </w:lvl>
    <w:lvl w:ilvl="3" w:tplc="0038CEFA">
      <w:start w:val="1"/>
      <w:numFmt w:val="decimal"/>
      <w:lvlText w:val="%4."/>
      <w:lvlJc w:val="left"/>
      <w:pPr>
        <w:ind w:left="2880" w:hanging="360"/>
      </w:pPr>
    </w:lvl>
    <w:lvl w:ilvl="4" w:tplc="CA303642">
      <w:start w:val="1"/>
      <w:numFmt w:val="lowerLetter"/>
      <w:lvlText w:val="%5."/>
      <w:lvlJc w:val="left"/>
      <w:pPr>
        <w:ind w:left="3600" w:hanging="360"/>
      </w:pPr>
    </w:lvl>
    <w:lvl w:ilvl="5" w:tplc="D08E4FC4">
      <w:start w:val="1"/>
      <w:numFmt w:val="lowerRoman"/>
      <w:lvlText w:val="%6."/>
      <w:lvlJc w:val="right"/>
      <w:pPr>
        <w:ind w:left="4320" w:hanging="180"/>
      </w:pPr>
    </w:lvl>
    <w:lvl w:ilvl="6" w:tplc="91CCC13E">
      <w:start w:val="1"/>
      <w:numFmt w:val="decimal"/>
      <w:lvlText w:val="%7."/>
      <w:lvlJc w:val="left"/>
      <w:pPr>
        <w:ind w:left="5040" w:hanging="360"/>
      </w:pPr>
    </w:lvl>
    <w:lvl w:ilvl="7" w:tplc="17905DAC">
      <w:start w:val="1"/>
      <w:numFmt w:val="lowerLetter"/>
      <w:lvlText w:val="%8."/>
      <w:lvlJc w:val="left"/>
      <w:pPr>
        <w:ind w:left="5760" w:hanging="360"/>
      </w:pPr>
    </w:lvl>
    <w:lvl w:ilvl="8" w:tplc="09AA035E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00C13D"/>
    <w:multiLevelType w:val="hybridMultilevel"/>
    <w:tmpl w:val="A99EA82E"/>
    <w:lvl w:ilvl="0" w:tplc="80AE1500">
      <w:start w:val="1"/>
      <w:numFmt w:val="decimal"/>
      <w:lvlText w:val="%1."/>
      <w:lvlJc w:val="left"/>
      <w:pPr>
        <w:ind w:left="720" w:hanging="360"/>
      </w:pPr>
    </w:lvl>
    <w:lvl w:ilvl="1" w:tplc="F9BA1BC2">
      <w:start w:val="1"/>
      <w:numFmt w:val="decimal"/>
      <w:lvlText w:val="%2."/>
      <w:lvlJc w:val="left"/>
      <w:pPr>
        <w:ind w:left="1440" w:hanging="360"/>
      </w:pPr>
    </w:lvl>
    <w:lvl w:ilvl="2" w:tplc="59C43082">
      <w:start w:val="1"/>
      <w:numFmt w:val="lowerRoman"/>
      <w:lvlText w:val="%3."/>
      <w:lvlJc w:val="right"/>
      <w:pPr>
        <w:ind w:left="2160" w:hanging="180"/>
      </w:pPr>
    </w:lvl>
    <w:lvl w:ilvl="3" w:tplc="79A41B4C">
      <w:start w:val="1"/>
      <w:numFmt w:val="decimal"/>
      <w:lvlText w:val="%4."/>
      <w:lvlJc w:val="left"/>
      <w:pPr>
        <w:ind w:left="2880" w:hanging="360"/>
      </w:pPr>
    </w:lvl>
    <w:lvl w:ilvl="4" w:tplc="85BAD2E2">
      <w:start w:val="1"/>
      <w:numFmt w:val="lowerLetter"/>
      <w:lvlText w:val="%5."/>
      <w:lvlJc w:val="left"/>
      <w:pPr>
        <w:ind w:left="3600" w:hanging="360"/>
      </w:pPr>
    </w:lvl>
    <w:lvl w:ilvl="5" w:tplc="B1348FEE">
      <w:start w:val="1"/>
      <w:numFmt w:val="lowerRoman"/>
      <w:lvlText w:val="%6."/>
      <w:lvlJc w:val="right"/>
      <w:pPr>
        <w:ind w:left="4320" w:hanging="180"/>
      </w:pPr>
    </w:lvl>
    <w:lvl w:ilvl="6" w:tplc="2C30A442">
      <w:start w:val="1"/>
      <w:numFmt w:val="decimal"/>
      <w:lvlText w:val="%7."/>
      <w:lvlJc w:val="left"/>
      <w:pPr>
        <w:ind w:left="5040" w:hanging="360"/>
      </w:pPr>
    </w:lvl>
    <w:lvl w:ilvl="7" w:tplc="0B5E8454">
      <w:start w:val="1"/>
      <w:numFmt w:val="lowerLetter"/>
      <w:lvlText w:val="%8."/>
      <w:lvlJc w:val="left"/>
      <w:pPr>
        <w:ind w:left="5760" w:hanging="360"/>
      </w:pPr>
    </w:lvl>
    <w:lvl w:ilvl="8" w:tplc="F7C02066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41">
    <w:nsid w:val="7B147159"/>
    <w:multiLevelType w:val="hybridMultilevel"/>
    <w:tmpl w:val="90604312"/>
    <w:lvl w:ilvl="0" w:tplc="6E9A8A54">
      <w:start w:val="1"/>
      <w:numFmt w:val="decimal"/>
      <w:lvlText w:val="%1."/>
      <w:lvlJc w:val="left"/>
      <w:pPr>
        <w:ind w:left="720" w:hanging="360"/>
      </w:pPr>
    </w:lvl>
    <w:lvl w:ilvl="1" w:tplc="26ECAB4E">
      <w:start w:val="1"/>
      <w:numFmt w:val="decimal"/>
      <w:lvlText w:val="%2."/>
      <w:lvlJc w:val="left"/>
      <w:pPr>
        <w:ind w:left="1440" w:hanging="360"/>
      </w:pPr>
    </w:lvl>
    <w:lvl w:ilvl="2" w:tplc="62688388">
      <w:start w:val="1"/>
      <w:numFmt w:val="lowerRoman"/>
      <w:lvlText w:val="%3."/>
      <w:lvlJc w:val="right"/>
      <w:pPr>
        <w:ind w:left="2160" w:hanging="180"/>
      </w:pPr>
    </w:lvl>
    <w:lvl w:ilvl="3" w:tplc="6FD6DD46">
      <w:start w:val="1"/>
      <w:numFmt w:val="decimal"/>
      <w:lvlText w:val="%4."/>
      <w:lvlJc w:val="left"/>
      <w:pPr>
        <w:ind w:left="2880" w:hanging="360"/>
      </w:pPr>
    </w:lvl>
    <w:lvl w:ilvl="4" w:tplc="63C27B38">
      <w:start w:val="1"/>
      <w:numFmt w:val="lowerLetter"/>
      <w:lvlText w:val="%5."/>
      <w:lvlJc w:val="left"/>
      <w:pPr>
        <w:ind w:left="3600" w:hanging="360"/>
      </w:pPr>
    </w:lvl>
    <w:lvl w:ilvl="5" w:tplc="B852ADD6">
      <w:start w:val="1"/>
      <w:numFmt w:val="lowerRoman"/>
      <w:lvlText w:val="%6."/>
      <w:lvlJc w:val="right"/>
      <w:pPr>
        <w:ind w:left="4320" w:hanging="180"/>
      </w:pPr>
    </w:lvl>
    <w:lvl w:ilvl="6" w:tplc="7F1E16BA">
      <w:start w:val="1"/>
      <w:numFmt w:val="decimal"/>
      <w:lvlText w:val="%7."/>
      <w:lvlJc w:val="left"/>
      <w:pPr>
        <w:ind w:left="5040" w:hanging="360"/>
      </w:pPr>
    </w:lvl>
    <w:lvl w:ilvl="7" w:tplc="262E302A">
      <w:start w:val="1"/>
      <w:numFmt w:val="lowerLetter"/>
      <w:lvlText w:val="%8."/>
      <w:lvlJc w:val="left"/>
      <w:pPr>
        <w:ind w:left="5760" w:hanging="360"/>
      </w:pPr>
    </w:lvl>
    <w:lvl w:ilvl="8" w:tplc="17B4C2E0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A13958"/>
    <w:multiLevelType w:val="multilevel"/>
    <w:tmpl w:val="9FFE78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2"/>
      <w:numFmt w:val="decimal"/>
      <w:lvlText w:val="%1.%2."/>
      <w:lvlJc w:val="left"/>
      <w:pPr>
        <w:ind w:left="1213" w:hanging="504"/>
      </w:pPr>
      <w:rPr>
        <w:rFonts w:ascii="Calibri" w:hAnsi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C18823"/>
    <w:multiLevelType w:val="hybridMultilevel"/>
    <w:tmpl w:val="A4026E22"/>
    <w:lvl w:ilvl="0" w:tplc="A5F2D81A">
      <w:start w:val="1"/>
      <w:numFmt w:val="decimal"/>
      <w:lvlText w:val="%1."/>
      <w:lvlJc w:val="left"/>
      <w:pPr>
        <w:ind w:left="720" w:hanging="360"/>
      </w:pPr>
    </w:lvl>
    <w:lvl w:ilvl="1" w:tplc="E708C056">
      <w:start w:val="1"/>
      <w:numFmt w:val="decimal"/>
      <w:lvlText w:val="%2."/>
      <w:lvlJc w:val="left"/>
      <w:pPr>
        <w:ind w:left="1440" w:hanging="360"/>
      </w:pPr>
    </w:lvl>
    <w:lvl w:ilvl="2" w:tplc="51662690">
      <w:start w:val="1"/>
      <w:numFmt w:val="lowerRoman"/>
      <w:lvlText w:val="%3."/>
      <w:lvlJc w:val="right"/>
      <w:pPr>
        <w:ind w:left="2160" w:hanging="180"/>
      </w:pPr>
    </w:lvl>
    <w:lvl w:ilvl="3" w:tplc="DFAC5380">
      <w:start w:val="1"/>
      <w:numFmt w:val="decimal"/>
      <w:lvlText w:val="%4."/>
      <w:lvlJc w:val="left"/>
      <w:pPr>
        <w:ind w:left="2880" w:hanging="360"/>
      </w:pPr>
    </w:lvl>
    <w:lvl w:ilvl="4" w:tplc="BF244432">
      <w:start w:val="1"/>
      <w:numFmt w:val="lowerLetter"/>
      <w:lvlText w:val="%5."/>
      <w:lvlJc w:val="left"/>
      <w:pPr>
        <w:ind w:left="3600" w:hanging="360"/>
      </w:pPr>
    </w:lvl>
    <w:lvl w:ilvl="5" w:tplc="C03A11BC">
      <w:start w:val="1"/>
      <w:numFmt w:val="lowerRoman"/>
      <w:lvlText w:val="%6."/>
      <w:lvlJc w:val="right"/>
      <w:pPr>
        <w:ind w:left="4320" w:hanging="180"/>
      </w:pPr>
    </w:lvl>
    <w:lvl w:ilvl="6" w:tplc="B48E3438">
      <w:start w:val="1"/>
      <w:numFmt w:val="decimal"/>
      <w:lvlText w:val="%7."/>
      <w:lvlJc w:val="left"/>
      <w:pPr>
        <w:ind w:left="5040" w:hanging="360"/>
      </w:pPr>
    </w:lvl>
    <w:lvl w:ilvl="7" w:tplc="C5363D2E">
      <w:start w:val="1"/>
      <w:numFmt w:val="lowerLetter"/>
      <w:lvlText w:val="%8."/>
      <w:lvlJc w:val="left"/>
      <w:pPr>
        <w:ind w:left="5760" w:hanging="360"/>
      </w:pPr>
    </w:lvl>
    <w:lvl w:ilvl="8" w:tplc="9DBE016C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2"/>
  </w:num>
  <w:num w:numId="2">
    <w:abstractNumId w:val="24"/>
  </w:num>
  <w:num w:numId="3">
    <w:abstractNumId w:val="33"/>
  </w:num>
  <w:num w:numId="4">
    <w:abstractNumId w:val="29"/>
  </w:num>
  <w:num w:numId="5">
    <w:abstractNumId w:val="17"/>
  </w:num>
  <w:num w:numId="6">
    <w:abstractNumId w:val="8"/>
  </w:num>
  <w:num w:numId="7">
    <w:abstractNumId w:val="3"/>
  </w:num>
  <w:num w:numId="8">
    <w:abstractNumId w:val="12"/>
  </w:num>
  <w:num w:numId="9">
    <w:abstractNumId w:val="38"/>
  </w:num>
  <w:num w:numId="10">
    <w:abstractNumId w:val="41"/>
  </w:num>
  <w:num w:numId="11">
    <w:abstractNumId w:val="43"/>
  </w:num>
  <w:num w:numId="12">
    <w:abstractNumId w:val="2"/>
  </w:num>
  <w:num w:numId="13">
    <w:abstractNumId w:val="4"/>
  </w:num>
  <w:num w:numId="14">
    <w:abstractNumId w:val="11"/>
  </w:num>
  <w:num w:numId="15">
    <w:abstractNumId w:val="1"/>
  </w:num>
  <w:num w:numId="16">
    <w:abstractNumId w:val="16"/>
  </w:num>
  <w:num w:numId="17">
    <w:abstractNumId w:val="21"/>
  </w:num>
  <w:num w:numId="18">
    <w:abstractNumId w:val="27"/>
  </w:num>
  <w:num w:numId="19">
    <w:abstractNumId w:val="26"/>
  </w:num>
  <w:num w:numId="20">
    <w:abstractNumId w:val="9"/>
  </w:num>
  <w:num w:numId="21">
    <w:abstractNumId w:val="39"/>
  </w:num>
  <w:num w:numId="22">
    <w:abstractNumId w:val="37"/>
  </w:num>
  <w:num w:numId="23">
    <w:abstractNumId w:val="10"/>
  </w:num>
  <w:num w:numId="24">
    <w:abstractNumId w:val="28"/>
  </w:num>
  <w:num w:numId="25">
    <w:abstractNumId w:val="25"/>
  </w:num>
  <w:num w:numId="26">
    <w:abstractNumId w:val="42"/>
  </w:num>
  <w:num w:numId="27">
    <w:abstractNumId w:val="5"/>
  </w:num>
  <w:num w:numId="28">
    <w:abstractNumId w:val="7"/>
  </w:num>
  <w:num w:numId="29">
    <w:abstractNumId w:val="15"/>
  </w:num>
  <w:num w:numId="30">
    <w:abstractNumId w:val="19"/>
  </w:num>
  <w:num w:numId="31">
    <w:abstractNumId w:val="6"/>
  </w:num>
  <w:num w:numId="32">
    <w:abstractNumId w:val="0"/>
  </w:num>
  <w:num w:numId="33">
    <w:abstractNumId w:val="40"/>
  </w:num>
  <w:num w:numId="34">
    <w:abstractNumId w:val="44"/>
  </w:num>
  <w:num w:numId="35">
    <w:abstractNumId w:val="18"/>
  </w:num>
  <w:num w:numId="36">
    <w:abstractNumId w:val="13"/>
  </w:num>
  <w:num w:numId="37">
    <w:abstractNumId w:val="23"/>
  </w:num>
  <w:num w:numId="38">
    <w:abstractNumId w:val="35"/>
  </w:num>
  <w:num w:numId="39">
    <w:abstractNumId w:val="6"/>
  </w:num>
  <w:num w:numId="40">
    <w:abstractNumId w:val="22"/>
  </w:num>
  <w:num w:numId="41">
    <w:abstractNumId w:val="20"/>
  </w:num>
  <w:num w:numId="42">
    <w:abstractNumId w:val="31"/>
  </w:num>
  <w:num w:numId="43">
    <w:abstractNumId w:val="36"/>
  </w:num>
  <w:num w:numId="44">
    <w:abstractNumId w:val="34"/>
  </w:num>
  <w:num w:numId="45">
    <w:abstractNumId w:val="30"/>
  </w:num>
  <w:num w:numId="46">
    <w:abstractNumId w:val="6"/>
    <w:lvlOverride w:ilvl="0">
      <w:startOverride w:val="2"/>
    </w:lvlOverride>
    <w:lvlOverride w:ilvl="1">
      <w:startOverride w:val="2"/>
    </w:lvlOverride>
  </w:num>
  <w:num w:numId="47">
    <w:abstractNumId w:val="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mirrorMargin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pt-BR" w:vendorID="64" w:dllVersion="0" w:nlCheck="1" w:checkStyle="0"/>
  <w:activeWritingStyle w:appName="MSWord" w:lang="en-US" w:vendorID="64" w:dllVersion="131078" w:nlCheck="1" w:checkStyle="1"/>
  <w:proofState w:spelling="clean" w:grammar="clean"/>
  <w:stylePaneFormatFilter w:val="3F04"/>
  <w:defaultTabStop w:val="708"/>
  <w:hyphenationZone w:val="425"/>
  <w:characterSpacingControl w:val="doNotCompress"/>
  <w:hdrShapeDefaults>
    <o:shapedefaults v:ext="edit" spidmax="29698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251AB"/>
    <w:rsid w:val="000000EE"/>
    <w:rsid w:val="000002AB"/>
    <w:rsid w:val="0000071E"/>
    <w:rsid w:val="00000E05"/>
    <w:rsid w:val="00001089"/>
    <w:rsid w:val="000019C6"/>
    <w:rsid w:val="0000236D"/>
    <w:rsid w:val="00003033"/>
    <w:rsid w:val="00003298"/>
    <w:rsid w:val="00003F8B"/>
    <w:rsid w:val="00004D4F"/>
    <w:rsid w:val="00005901"/>
    <w:rsid w:val="00005A68"/>
    <w:rsid w:val="00005C75"/>
    <w:rsid w:val="00006179"/>
    <w:rsid w:val="00006180"/>
    <w:rsid w:val="000066C8"/>
    <w:rsid w:val="000069B4"/>
    <w:rsid w:val="00006CE5"/>
    <w:rsid w:val="000070AF"/>
    <w:rsid w:val="000073F3"/>
    <w:rsid w:val="0000756E"/>
    <w:rsid w:val="00007E0D"/>
    <w:rsid w:val="0001009B"/>
    <w:rsid w:val="00010C6A"/>
    <w:rsid w:val="00011390"/>
    <w:rsid w:val="000122C1"/>
    <w:rsid w:val="000124BA"/>
    <w:rsid w:val="00012A11"/>
    <w:rsid w:val="00013040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D3B"/>
    <w:rsid w:val="00020B6C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48B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536"/>
    <w:rsid w:val="00036982"/>
    <w:rsid w:val="00036AD7"/>
    <w:rsid w:val="00036DF4"/>
    <w:rsid w:val="000373BF"/>
    <w:rsid w:val="0003743B"/>
    <w:rsid w:val="00037B74"/>
    <w:rsid w:val="00037C97"/>
    <w:rsid w:val="00037CFD"/>
    <w:rsid w:val="000400C4"/>
    <w:rsid w:val="00040217"/>
    <w:rsid w:val="0004076C"/>
    <w:rsid w:val="000408A0"/>
    <w:rsid w:val="00040957"/>
    <w:rsid w:val="00040CE3"/>
    <w:rsid w:val="00040D0F"/>
    <w:rsid w:val="00041176"/>
    <w:rsid w:val="00041517"/>
    <w:rsid w:val="00041B5D"/>
    <w:rsid w:val="0004226B"/>
    <w:rsid w:val="00042328"/>
    <w:rsid w:val="00042708"/>
    <w:rsid w:val="00042714"/>
    <w:rsid w:val="00042DB9"/>
    <w:rsid w:val="000435D6"/>
    <w:rsid w:val="000438B3"/>
    <w:rsid w:val="00044685"/>
    <w:rsid w:val="0004478F"/>
    <w:rsid w:val="00044CF4"/>
    <w:rsid w:val="000452C7"/>
    <w:rsid w:val="0004586D"/>
    <w:rsid w:val="0004587A"/>
    <w:rsid w:val="00045EE0"/>
    <w:rsid w:val="00047734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F0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69B3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63D"/>
    <w:rsid w:val="00062853"/>
    <w:rsid w:val="00062E0E"/>
    <w:rsid w:val="0006303F"/>
    <w:rsid w:val="000633EF"/>
    <w:rsid w:val="00063660"/>
    <w:rsid w:val="0006419C"/>
    <w:rsid w:val="00064413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162"/>
    <w:rsid w:val="000823C4"/>
    <w:rsid w:val="000826B8"/>
    <w:rsid w:val="0008276E"/>
    <w:rsid w:val="00082AFB"/>
    <w:rsid w:val="00082DC7"/>
    <w:rsid w:val="000831C8"/>
    <w:rsid w:val="000838F5"/>
    <w:rsid w:val="00083BD5"/>
    <w:rsid w:val="00084490"/>
    <w:rsid w:val="00084518"/>
    <w:rsid w:val="00084DF7"/>
    <w:rsid w:val="000850DC"/>
    <w:rsid w:val="00086346"/>
    <w:rsid w:val="00086D55"/>
    <w:rsid w:val="000872C8"/>
    <w:rsid w:val="000879FB"/>
    <w:rsid w:val="00087EF2"/>
    <w:rsid w:val="000902AA"/>
    <w:rsid w:val="00090425"/>
    <w:rsid w:val="00090534"/>
    <w:rsid w:val="00090A71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52D4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DC5"/>
    <w:rsid w:val="000A1EAC"/>
    <w:rsid w:val="000A23DA"/>
    <w:rsid w:val="000A3D93"/>
    <w:rsid w:val="000A417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17DD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36B"/>
    <w:rsid w:val="000D6597"/>
    <w:rsid w:val="000D76B8"/>
    <w:rsid w:val="000E0276"/>
    <w:rsid w:val="000E071F"/>
    <w:rsid w:val="000E0923"/>
    <w:rsid w:val="000E15DC"/>
    <w:rsid w:val="000E20A6"/>
    <w:rsid w:val="000E238A"/>
    <w:rsid w:val="000E31D5"/>
    <w:rsid w:val="000E320E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CE"/>
    <w:rsid w:val="001011D5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16F8"/>
    <w:rsid w:val="00111C8B"/>
    <w:rsid w:val="0011261C"/>
    <w:rsid w:val="00112A6A"/>
    <w:rsid w:val="00112ABD"/>
    <w:rsid w:val="00112FEA"/>
    <w:rsid w:val="0011358D"/>
    <w:rsid w:val="00113DFE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143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321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4B2"/>
    <w:rsid w:val="00142B67"/>
    <w:rsid w:val="00142FD3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295"/>
    <w:rsid w:val="001513B9"/>
    <w:rsid w:val="001516EA"/>
    <w:rsid w:val="0015172D"/>
    <w:rsid w:val="0015330F"/>
    <w:rsid w:val="0015394F"/>
    <w:rsid w:val="00153ABA"/>
    <w:rsid w:val="00153E25"/>
    <w:rsid w:val="00154505"/>
    <w:rsid w:val="00154B86"/>
    <w:rsid w:val="00154BF4"/>
    <w:rsid w:val="00155D25"/>
    <w:rsid w:val="001562A8"/>
    <w:rsid w:val="00156349"/>
    <w:rsid w:val="0015684D"/>
    <w:rsid w:val="00156C74"/>
    <w:rsid w:val="00156E90"/>
    <w:rsid w:val="001579F1"/>
    <w:rsid w:val="00157D8E"/>
    <w:rsid w:val="00160549"/>
    <w:rsid w:val="00160602"/>
    <w:rsid w:val="001608E4"/>
    <w:rsid w:val="00160BBD"/>
    <w:rsid w:val="00160D9F"/>
    <w:rsid w:val="00160DA4"/>
    <w:rsid w:val="00161423"/>
    <w:rsid w:val="00162645"/>
    <w:rsid w:val="0016392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4D1"/>
    <w:rsid w:val="00166516"/>
    <w:rsid w:val="00166820"/>
    <w:rsid w:val="00170173"/>
    <w:rsid w:val="00170558"/>
    <w:rsid w:val="001705DE"/>
    <w:rsid w:val="001706E2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A8"/>
    <w:rsid w:val="001777C6"/>
    <w:rsid w:val="00177958"/>
    <w:rsid w:val="00177CD5"/>
    <w:rsid w:val="00180641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732"/>
    <w:rsid w:val="001A20E8"/>
    <w:rsid w:val="001A2874"/>
    <w:rsid w:val="001A2CE9"/>
    <w:rsid w:val="001A3153"/>
    <w:rsid w:val="001A3A05"/>
    <w:rsid w:val="001A3ADF"/>
    <w:rsid w:val="001A3E18"/>
    <w:rsid w:val="001A43DE"/>
    <w:rsid w:val="001A4748"/>
    <w:rsid w:val="001A5439"/>
    <w:rsid w:val="001A570F"/>
    <w:rsid w:val="001A7EEF"/>
    <w:rsid w:val="001A7F1F"/>
    <w:rsid w:val="001B005B"/>
    <w:rsid w:val="001B076F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5A50"/>
    <w:rsid w:val="001B6423"/>
    <w:rsid w:val="001B7184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957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52DF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A4B"/>
    <w:rsid w:val="0020168A"/>
    <w:rsid w:val="002018CC"/>
    <w:rsid w:val="00201BC1"/>
    <w:rsid w:val="00201F24"/>
    <w:rsid w:val="00202234"/>
    <w:rsid w:val="00202A04"/>
    <w:rsid w:val="00202BFE"/>
    <w:rsid w:val="00202DBE"/>
    <w:rsid w:val="00203385"/>
    <w:rsid w:val="00203585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35B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4A26"/>
    <w:rsid w:val="00216492"/>
    <w:rsid w:val="0021698A"/>
    <w:rsid w:val="00216AA5"/>
    <w:rsid w:val="00220307"/>
    <w:rsid w:val="00220365"/>
    <w:rsid w:val="00220D79"/>
    <w:rsid w:val="00220FFE"/>
    <w:rsid w:val="00221BA5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40B17"/>
    <w:rsid w:val="00240E5B"/>
    <w:rsid w:val="00241680"/>
    <w:rsid w:val="00241D78"/>
    <w:rsid w:val="002430F2"/>
    <w:rsid w:val="0024516A"/>
    <w:rsid w:val="00245337"/>
    <w:rsid w:val="00245C2C"/>
    <w:rsid w:val="002463C0"/>
    <w:rsid w:val="002463E2"/>
    <w:rsid w:val="002463FA"/>
    <w:rsid w:val="002465D5"/>
    <w:rsid w:val="00246DAE"/>
    <w:rsid w:val="00250C01"/>
    <w:rsid w:val="002521DC"/>
    <w:rsid w:val="00252859"/>
    <w:rsid w:val="00252965"/>
    <w:rsid w:val="00253319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FA1"/>
    <w:rsid w:val="002804A7"/>
    <w:rsid w:val="00280846"/>
    <w:rsid w:val="00281E5E"/>
    <w:rsid w:val="002821A0"/>
    <w:rsid w:val="00282AC5"/>
    <w:rsid w:val="00282DB1"/>
    <w:rsid w:val="00283BFE"/>
    <w:rsid w:val="00283D51"/>
    <w:rsid w:val="002840F4"/>
    <w:rsid w:val="002842F3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45B"/>
    <w:rsid w:val="002937D4"/>
    <w:rsid w:val="00293AE8"/>
    <w:rsid w:val="00293D30"/>
    <w:rsid w:val="00293FFC"/>
    <w:rsid w:val="00294348"/>
    <w:rsid w:val="00294C1A"/>
    <w:rsid w:val="00294F3F"/>
    <w:rsid w:val="002950EF"/>
    <w:rsid w:val="00295EB3"/>
    <w:rsid w:val="002961D6"/>
    <w:rsid w:val="00296F0D"/>
    <w:rsid w:val="00297E77"/>
    <w:rsid w:val="002A00CD"/>
    <w:rsid w:val="002A046D"/>
    <w:rsid w:val="002A0D02"/>
    <w:rsid w:val="002A1164"/>
    <w:rsid w:val="002A127F"/>
    <w:rsid w:val="002A17C6"/>
    <w:rsid w:val="002A18C1"/>
    <w:rsid w:val="002A19C7"/>
    <w:rsid w:val="002A1D8D"/>
    <w:rsid w:val="002A250F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1CCD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00BD"/>
    <w:rsid w:val="002C1258"/>
    <w:rsid w:val="002C17A8"/>
    <w:rsid w:val="002C2C44"/>
    <w:rsid w:val="002C42F6"/>
    <w:rsid w:val="002C4E86"/>
    <w:rsid w:val="002C54C1"/>
    <w:rsid w:val="002C5E97"/>
    <w:rsid w:val="002C6278"/>
    <w:rsid w:val="002C661C"/>
    <w:rsid w:val="002C6793"/>
    <w:rsid w:val="002C72B3"/>
    <w:rsid w:val="002C78B4"/>
    <w:rsid w:val="002C7B23"/>
    <w:rsid w:val="002D04FB"/>
    <w:rsid w:val="002D07BF"/>
    <w:rsid w:val="002D14AB"/>
    <w:rsid w:val="002D1B50"/>
    <w:rsid w:val="002D21D8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5A7"/>
    <w:rsid w:val="002E160F"/>
    <w:rsid w:val="002E1EE8"/>
    <w:rsid w:val="002E2016"/>
    <w:rsid w:val="002E2074"/>
    <w:rsid w:val="002E276E"/>
    <w:rsid w:val="002E2B36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4FD4"/>
    <w:rsid w:val="002E5386"/>
    <w:rsid w:val="002E544D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308B"/>
    <w:rsid w:val="002F3699"/>
    <w:rsid w:val="002F3A33"/>
    <w:rsid w:val="002F3B04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7DBE"/>
    <w:rsid w:val="003105D9"/>
    <w:rsid w:val="003109E1"/>
    <w:rsid w:val="00310B4A"/>
    <w:rsid w:val="00311D0A"/>
    <w:rsid w:val="0031266D"/>
    <w:rsid w:val="00312F1A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D00"/>
    <w:rsid w:val="0031715D"/>
    <w:rsid w:val="00320345"/>
    <w:rsid w:val="00320A68"/>
    <w:rsid w:val="00320CFB"/>
    <w:rsid w:val="0032192E"/>
    <w:rsid w:val="00321A1D"/>
    <w:rsid w:val="00322A3E"/>
    <w:rsid w:val="003238C3"/>
    <w:rsid w:val="0032398B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3C0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2DC7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7D5"/>
    <w:rsid w:val="0034783E"/>
    <w:rsid w:val="00350615"/>
    <w:rsid w:val="00350BED"/>
    <w:rsid w:val="00350E1F"/>
    <w:rsid w:val="00352541"/>
    <w:rsid w:val="00354B78"/>
    <w:rsid w:val="00354BBC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2847"/>
    <w:rsid w:val="003629E4"/>
    <w:rsid w:val="003639AA"/>
    <w:rsid w:val="00363E13"/>
    <w:rsid w:val="00364141"/>
    <w:rsid w:val="0036456E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6236"/>
    <w:rsid w:val="00376A71"/>
    <w:rsid w:val="00377222"/>
    <w:rsid w:val="003778BE"/>
    <w:rsid w:val="003779A2"/>
    <w:rsid w:val="003800AF"/>
    <w:rsid w:val="0038139C"/>
    <w:rsid w:val="00381BE5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86D22"/>
    <w:rsid w:val="003878C9"/>
    <w:rsid w:val="00390D0A"/>
    <w:rsid w:val="00390F03"/>
    <w:rsid w:val="003911FA"/>
    <w:rsid w:val="00391AB2"/>
    <w:rsid w:val="00391E14"/>
    <w:rsid w:val="003936AA"/>
    <w:rsid w:val="00393B69"/>
    <w:rsid w:val="00393C0E"/>
    <w:rsid w:val="003945AA"/>
    <w:rsid w:val="0039545C"/>
    <w:rsid w:val="003959F6"/>
    <w:rsid w:val="00395C8F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2F1"/>
    <w:rsid w:val="003B3A4B"/>
    <w:rsid w:val="003B3F08"/>
    <w:rsid w:val="003B479C"/>
    <w:rsid w:val="003B47AE"/>
    <w:rsid w:val="003B48C0"/>
    <w:rsid w:val="003B5096"/>
    <w:rsid w:val="003B55DE"/>
    <w:rsid w:val="003B5C47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5FD7"/>
    <w:rsid w:val="003C609E"/>
    <w:rsid w:val="003C6275"/>
    <w:rsid w:val="003C62F2"/>
    <w:rsid w:val="003C65E9"/>
    <w:rsid w:val="003C6615"/>
    <w:rsid w:val="003C674E"/>
    <w:rsid w:val="003C6AD6"/>
    <w:rsid w:val="003C6CE4"/>
    <w:rsid w:val="003C6DB1"/>
    <w:rsid w:val="003C709C"/>
    <w:rsid w:val="003D0233"/>
    <w:rsid w:val="003D023E"/>
    <w:rsid w:val="003D084B"/>
    <w:rsid w:val="003D1078"/>
    <w:rsid w:val="003D129F"/>
    <w:rsid w:val="003D1688"/>
    <w:rsid w:val="003D17B8"/>
    <w:rsid w:val="003D2C66"/>
    <w:rsid w:val="003D4284"/>
    <w:rsid w:val="003D4382"/>
    <w:rsid w:val="003D43E5"/>
    <w:rsid w:val="003D47AF"/>
    <w:rsid w:val="003D4C30"/>
    <w:rsid w:val="003D5179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3374"/>
    <w:rsid w:val="003E4012"/>
    <w:rsid w:val="003E4181"/>
    <w:rsid w:val="003E4719"/>
    <w:rsid w:val="003E4927"/>
    <w:rsid w:val="003E4D76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5F8"/>
    <w:rsid w:val="003F367F"/>
    <w:rsid w:val="003F36A3"/>
    <w:rsid w:val="003F3A4A"/>
    <w:rsid w:val="003F3CF9"/>
    <w:rsid w:val="003F5CD4"/>
    <w:rsid w:val="003F675F"/>
    <w:rsid w:val="003F6883"/>
    <w:rsid w:val="003F6C4D"/>
    <w:rsid w:val="003F6E6A"/>
    <w:rsid w:val="003F6F05"/>
    <w:rsid w:val="003F7C89"/>
    <w:rsid w:val="00400200"/>
    <w:rsid w:val="00400A1A"/>
    <w:rsid w:val="004011D9"/>
    <w:rsid w:val="00401A9B"/>
    <w:rsid w:val="00401B06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649"/>
    <w:rsid w:val="00412C7A"/>
    <w:rsid w:val="00413034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E77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7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448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B08"/>
    <w:rsid w:val="00452D4A"/>
    <w:rsid w:val="00453647"/>
    <w:rsid w:val="0045384E"/>
    <w:rsid w:val="00453C82"/>
    <w:rsid w:val="00453EC6"/>
    <w:rsid w:val="004546BE"/>
    <w:rsid w:val="004549EA"/>
    <w:rsid w:val="00454CC0"/>
    <w:rsid w:val="0045512F"/>
    <w:rsid w:val="0045540E"/>
    <w:rsid w:val="00455494"/>
    <w:rsid w:val="0045581E"/>
    <w:rsid w:val="004558F5"/>
    <w:rsid w:val="00455AB5"/>
    <w:rsid w:val="00455CBE"/>
    <w:rsid w:val="00455EB7"/>
    <w:rsid w:val="00455FD5"/>
    <w:rsid w:val="00457B6F"/>
    <w:rsid w:val="00457CC6"/>
    <w:rsid w:val="004602E1"/>
    <w:rsid w:val="0046036D"/>
    <w:rsid w:val="004609C2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73FC"/>
    <w:rsid w:val="00477623"/>
    <w:rsid w:val="00480328"/>
    <w:rsid w:val="004804EA"/>
    <w:rsid w:val="0048110E"/>
    <w:rsid w:val="00482163"/>
    <w:rsid w:val="00482AA9"/>
    <w:rsid w:val="004830F4"/>
    <w:rsid w:val="004834FC"/>
    <w:rsid w:val="0048396A"/>
    <w:rsid w:val="00483B15"/>
    <w:rsid w:val="00483FB9"/>
    <w:rsid w:val="004845C8"/>
    <w:rsid w:val="004849BE"/>
    <w:rsid w:val="00484CF0"/>
    <w:rsid w:val="004866B0"/>
    <w:rsid w:val="00486C44"/>
    <w:rsid w:val="004875F1"/>
    <w:rsid w:val="00487AD4"/>
    <w:rsid w:val="00487F0F"/>
    <w:rsid w:val="004903FB"/>
    <w:rsid w:val="004905E4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E37"/>
    <w:rsid w:val="00495FC7"/>
    <w:rsid w:val="0049669A"/>
    <w:rsid w:val="00496877"/>
    <w:rsid w:val="00496B3C"/>
    <w:rsid w:val="004974D8"/>
    <w:rsid w:val="004977C7"/>
    <w:rsid w:val="004A03F8"/>
    <w:rsid w:val="004A13C4"/>
    <w:rsid w:val="004A1BC0"/>
    <w:rsid w:val="004A1F98"/>
    <w:rsid w:val="004A32CC"/>
    <w:rsid w:val="004A3794"/>
    <w:rsid w:val="004A4C06"/>
    <w:rsid w:val="004A5319"/>
    <w:rsid w:val="004A57D7"/>
    <w:rsid w:val="004A57DB"/>
    <w:rsid w:val="004A57E2"/>
    <w:rsid w:val="004A57F5"/>
    <w:rsid w:val="004A5C5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8F0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34FE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6968"/>
    <w:rsid w:val="004D6DCA"/>
    <w:rsid w:val="004D715C"/>
    <w:rsid w:val="004D7205"/>
    <w:rsid w:val="004D7340"/>
    <w:rsid w:val="004D7440"/>
    <w:rsid w:val="004D74CA"/>
    <w:rsid w:val="004D79E0"/>
    <w:rsid w:val="004E0194"/>
    <w:rsid w:val="004E0E99"/>
    <w:rsid w:val="004E10B8"/>
    <w:rsid w:val="004E1325"/>
    <w:rsid w:val="004E13D4"/>
    <w:rsid w:val="004E1905"/>
    <w:rsid w:val="004E1E6B"/>
    <w:rsid w:val="004E2308"/>
    <w:rsid w:val="004E2404"/>
    <w:rsid w:val="004E2628"/>
    <w:rsid w:val="004E2A2E"/>
    <w:rsid w:val="004E2E38"/>
    <w:rsid w:val="004E2F37"/>
    <w:rsid w:val="004E347A"/>
    <w:rsid w:val="004E3BF3"/>
    <w:rsid w:val="004E4437"/>
    <w:rsid w:val="004E4A16"/>
    <w:rsid w:val="004E52AA"/>
    <w:rsid w:val="004E54DA"/>
    <w:rsid w:val="004E5811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39B6"/>
    <w:rsid w:val="004F39CA"/>
    <w:rsid w:val="004F45F2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40D"/>
    <w:rsid w:val="005037A6"/>
    <w:rsid w:val="00503938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1A69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4CD"/>
    <w:rsid w:val="00516728"/>
    <w:rsid w:val="0051674B"/>
    <w:rsid w:val="00516A5D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4C7C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993"/>
    <w:rsid w:val="00532A04"/>
    <w:rsid w:val="00533750"/>
    <w:rsid w:val="005338DF"/>
    <w:rsid w:val="0053391D"/>
    <w:rsid w:val="0053498D"/>
    <w:rsid w:val="00534B33"/>
    <w:rsid w:val="005356C1"/>
    <w:rsid w:val="0053570E"/>
    <w:rsid w:val="00535A68"/>
    <w:rsid w:val="00536923"/>
    <w:rsid w:val="00537A7D"/>
    <w:rsid w:val="00537BE7"/>
    <w:rsid w:val="0054016D"/>
    <w:rsid w:val="005402E7"/>
    <w:rsid w:val="0054077F"/>
    <w:rsid w:val="00540A4E"/>
    <w:rsid w:val="00541DB9"/>
    <w:rsid w:val="00542A36"/>
    <w:rsid w:val="005434D7"/>
    <w:rsid w:val="0054384E"/>
    <w:rsid w:val="00544C09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E3F"/>
    <w:rsid w:val="00552F78"/>
    <w:rsid w:val="00553389"/>
    <w:rsid w:val="00553622"/>
    <w:rsid w:val="005539FC"/>
    <w:rsid w:val="00553D9A"/>
    <w:rsid w:val="00554F4E"/>
    <w:rsid w:val="00555496"/>
    <w:rsid w:val="005555D6"/>
    <w:rsid w:val="005569C3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B5A"/>
    <w:rsid w:val="00570DD6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4482"/>
    <w:rsid w:val="005846C9"/>
    <w:rsid w:val="00584FA3"/>
    <w:rsid w:val="00585EEB"/>
    <w:rsid w:val="00586906"/>
    <w:rsid w:val="005872CC"/>
    <w:rsid w:val="005873FC"/>
    <w:rsid w:val="00590646"/>
    <w:rsid w:val="00590EAF"/>
    <w:rsid w:val="00590F5F"/>
    <w:rsid w:val="00591709"/>
    <w:rsid w:val="00591ADF"/>
    <w:rsid w:val="00592626"/>
    <w:rsid w:val="005926A6"/>
    <w:rsid w:val="00592C40"/>
    <w:rsid w:val="00592FEA"/>
    <w:rsid w:val="00593A7A"/>
    <w:rsid w:val="005941CA"/>
    <w:rsid w:val="0059549E"/>
    <w:rsid w:val="005954DF"/>
    <w:rsid w:val="005957DD"/>
    <w:rsid w:val="00595DA6"/>
    <w:rsid w:val="005960B8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6E9"/>
    <w:rsid w:val="005B07CB"/>
    <w:rsid w:val="005B09C8"/>
    <w:rsid w:val="005B0AFB"/>
    <w:rsid w:val="005B1254"/>
    <w:rsid w:val="005B12EE"/>
    <w:rsid w:val="005B1C59"/>
    <w:rsid w:val="005B20BB"/>
    <w:rsid w:val="005B3094"/>
    <w:rsid w:val="005B359A"/>
    <w:rsid w:val="005B41F1"/>
    <w:rsid w:val="005B48F0"/>
    <w:rsid w:val="005B4A13"/>
    <w:rsid w:val="005B4D36"/>
    <w:rsid w:val="005B511B"/>
    <w:rsid w:val="005B5788"/>
    <w:rsid w:val="005B58F0"/>
    <w:rsid w:val="005B5D6A"/>
    <w:rsid w:val="005B654A"/>
    <w:rsid w:val="005B6D5A"/>
    <w:rsid w:val="005B785F"/>
    <w:rsid w:val="005B7A3A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A49"/>
    <w:rsid w:val="005C3E02"/>
    <w:rsid w:val="005C434E"/>
    <w:rsid w:val="005C4633"/>
    <w:rsid w:val="005C4DA7"/>
    <w:rsid w:val="005C528C"/>
    <w:rsid w:val="005C52BD"/>
    <w:rsid w:val="005C52D4"/>
    <w:rsid w:val="005C5BB0"/>
    <w:rsid w:val="005C6371"/>
    <w:rsid w:val="005C66FD"/>
    <w:rsid w:val="005C6AB8"/>
    <w:rsid w:val="005C6B12"/>
    <w:rsid w:val="005C6D5D"/>
    <w:rsid w:val="005C7669"/>
    <w:rsid w:val="005C76D8"/>
    <w:rsid w:val="005C7D37"/>
    <w:rsid w:val="005C7DCE"/>
    <w:rsid w:val="005C7FA9"/>
    <w:rsid w:val="005D0DD1"/>
    <w:rsid w:val="005D0FB4"/>
    <w:rsid w:val="005D14BE"/>
    <w:rsid w:val="005D1FC2"/>
    <w:rsid w:val="005D2ACC"/>
    <w:rsid w:val="005D2B55"/>
    <w:rsid w:val="005D3030"/>
    <w:rsid w:val="005D30B6"/>
    <w:rsid w:val="005D428D"/>
    <w:rsid w:val="005D4928"/>
    <w:rsid w:val="005D5B63"/>
    <w:rsid w:val="005D6447"/>
    <w:rsid w:val="005D65A0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6F84"/>
    <w:rsid w:val="005E7043"/>
    <w:rsid w:val="005E753C"/>
    <w:rsid w:val="005E75AD"/>
    <w:rsid w:val="005F0676"/>
    <w:rsid w:val="005F1CFA"/>
    <w:rsid w:val="005F1E76"/>
    <w:rsid w:val="005F2122"/>
    <w:rsid w:val="005F255F"/>
    <w:rsid w:val="005F2D1C"/>
    <w:rsid w:val="005F333B"/>
    <w:rsid w:val="005F34E6"/>
    <w:rsid w:val="005F4215"/>
    <w:rsid w:val="005F44C6"/>
    <w:rsid w:val="005F50D6"/>
    <w:rsid w:val="005F51D4"/>
    <w:rsid w:val="005F51F9"/>
    <w:rsid w:val="005F5CDA"/>
    <w:rsid w:val="005F6567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3CF"/>
    <w:rsid w:val="006026D1"/>
    <w:rsid w:val="00602B5F"/>
    <w:rsid w:val="00603459"/>
    <w:rsid w:val="00604277"/>
    <w:rsid w:val="00604447"/>
    <w:rsid w:val="00604CC7"/>
    <w:rsid w:val="00604DC9"/>
    <w:rsid w:val="00604FCD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4F55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4E98"/>
    <w:rsid w:val="00635279"/>
    <w:rsid w:val="00635B69"/>
    <w:rsid w:val="0063615D"/>
    <w:rsid w:val="00636593"/>
    <w:rsid w:val="00637849"/>
    <w:rsid w:val="00640298"/>
    <w:rsid w:val="0064092A"/>
    <w:rsid w:val="00640A36"/>
    <w:rsid w:val="00640D81"/>
    <w:rsid w:val="00640F39"/>
    <w:rsid w:val="00640F57"/>
    <w:rsid w:val="006414FF"/>
    <w:rsid w:val="00641BFD"/>
    <w:rsid w:val="00642224"/>
    <w:rsid w:val="0064233A"/>
    <w:rsid w:val="006431A0"/>
    <w:rsid w:val="00643CE7"/>
    <w:rsid w:val="006443EF"/>
    <w:rsid w:val="00644475"/>
    <w:rsid w:val="006445F8"/>
    <w:rsid w:val="00644ACB"/>
    <w:rsid w:val="00644CB7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879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250"/>
    <w:rsid w:val="00671932"/>
    <w:rsid w:val="00671E95"/>
    <w:rsid w:val="00672017"/>
    <w:rsid w:val="00672293"/>
    <w:rsid w:val="006735EB"/>
    <w:rsid w:val="00673847"/>
    <w:rsid w:val="00674840"/>
    <w:rsid w:val="00674964"/>
    <w:rsid w:val="00674C6E"/>
    <w:rsid w:val="00675CA9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82D"/>
    <w:rsid w:val="00684CA4"/>
    <w:rsid w:val="00684E72"/>
    <w:rsid w:val="00685909"/>
    <w:rsid w:val="0068599B"/>
    <w:rsid w:val="00686692"/>
    <w:rsid w:val="006869EC"/>
    <w:rsid w:val="006876DE"/>
    <w:rsid w:val="00690011"/>
    <w:rsid w:val="006901E4"/>
    <w:rsid w:val="00690316"/>
    <w:rsid w:val="0069077E"/>
    <w:rsid w:val="00690B6C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62A5"/>
    <w:rsid w:val="006B7B15"/>
    <w:rsid w:val="006B7FB0"/>
    <w:rsid w:val="006C0913"/>
    <w:rsid w:val="006C0D78"/>
    <w:rsid w:val="006C17A0"/>
    <w:rsid w:val="006C17D4"/>
    <w:rsid w:val="006C18B2"/>
    <w:rsid w:val="006C2C16"/>
    <w:rsid w:val="006C2CC5"/>
    <w:rsid w:val="006C3C4A"/>
    <w:rsid w:val="006C468E"/>
    <w:rsid w:val="006C5AAA"/>
    <w:rsid w:val="006C6780"/>
    <w:rsid w:val="006C67DA"/>
    <w:rsid w:val="006C69E6"/>
    <w:rsid w:val="006C7300"/>
    <w:rsid w:val="006C7846"/>
    <w:rsid w:val="006C7CCE"/>
    <w:rsid w:val="006D000D"/>
    <w:rsid w:val="006D04BE"/>
    <w:rsid w:val="006D0921"/>
    <w:rsid w:val="006D0D9A"/>
    <w:rsid w:val="006D1198"/>
    <w:rsid w:val="006D18F6"/>
    <w:rsid w:val="006D19EB"/>
    <w:rsid w:val="006D1B6C"/>
    <w:rsid w:val="006D1F05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5FA5"/>
    <w:rsid w:val="006D6610"/>
    <w:rsid w:val="006D6B9E"/>
    <w:rsid w:val="006D70F2"/>
    <w:rsid w:val="006D780E"/>
    <w:rsid w:val="006D7854"/>
    <w:rsid w:val="006D7860"/>
    <w:rsid w:val="006D79C3"/>
    <w:rsid w:val="006E09F2"/>
    <w:rsid w:val="006E1476"/>
    <w:rsid w:val="006E1B4C"/>
    <w:rsid w:val="006E1DB8"/>
    <w:rsid w:val="006E1E3F"/>
    <w:rsid w:val="006E29ED"/>
    <w:rsid w:val="006E2D9C"/>
    <w:rsid w:val="006E4C6B"/>
    <w:rsid w:val="006E4F55"/>
    <w:rsid w:val="006E53E9"/>
    <w:rsid w:val="006E54A6"/>
    <w:rsid w:val="006E5777"/>
    <w:rsid w:val="006E5902"/>
    <w:rsid w:val="006E6236"/>
    <w:rsid w:val="006E649F"/>
    <w:rsid w:val="006E721C"/>
    <w:rsid w:val="006E7556"/>
    <w:rsid w:val="006E786D"/>
    <w:rsid w:val="006F003B"/>
    <w:rsid w:val="006F12DD"/>
    <w:rsid w:val="006F20F5"/>
    <w:rsid w:val="006F2149"/>
    <w:rsid w:val="006F2599"/>
    <w:rsid w:val="006F26AF"/>
    <w:rsid w:val="006F3866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62DB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ABD"/>
    <w:rsid w:val="00720342"/>
    <w:rsid w:val="00720EA6"/>
    <w:rsid w:val="007214E3"/>
    <w:rsid w:val="00722D13"/>
    <w:rsid w:val="00722EB6"/>
    <w:rsid w:val="00723B4F"/>
    <w:rsid w:val="007242A3"/>
    <w:rsid w:val="00724C84"/>
    <w:rsid w:val="00726924"/>
    <w:rsid w:val="0072717B"/>
    <w:rsid w:val="0072781B"/>
    <w:rsid w:val="00727F52"/>
    <w:rsid w:val="0073009A"/>
    <w:rsid w:val="00730973"/>
    <w:rsid w:val="00730D94"/>
    <w:rsid w:val="00731081"/>
    <w:rsid w:val="007310DE"/>
    <w:rsid w:val="0073153F"/>
    <w:rsid w:val="00731741"/>
    <w:rsid w:val="007317FD"/>
    <w:rsid w:val="007321C2"/>
    <w:rsid w:val="0073225B"/>
    <w:rsid w:val="00732BBA"/>
    <w:rsid w:val="00733190"/>
    <w:rsid w:val="00733245"/>
    <w:rsid w:val="00733DE0"/>
    <w:rsid w:val="00734628"/>
    <w:rsid w:val="00734BA3"/>
    <w:rsid w:val="007350B8"/>
    <w:rsid w:val="00735226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35AB"/>
    <w:rsid w:val="00744F18"/>
    <w:rsid w:val="00746073"/>
    <w:rsid w:val="00747316"/>
    <w:rsid w:val="00747367"/>
    <w:rsid w:val="00747434"/>
    <w:rsid w:val="0074783D"/>
    <w:rsid w:val="00747CCD"/>
    <w:rsid w:val="00747D2C"/>
    <w:rsid w:val="00750255"/>
    <w:rsid w:val="007508B8"/>
    <w:rsid w:val="00750A6C"/>
    <w:rsid w:val="00751280"/>
    <w:rsid w:val="00751BF5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CD6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259"/>
    <w:rsid w:val="00775CFB"/>
    <w:rsid w:val="00776216"/>
    <w:rsid w:val="007763D6"/>
    <w:rsid w:val="00776572"/>
    <w:rsid w:val="0077738D"/>
    <w:rsid w:val="007774C2"/>
    <w:rsid w:val="00777ADF"/>
    <w:rsid w:val="0078183B"/>
    <w:rsid w:val="00781AD8"/>
    <w:rsid w:val="00782FBE"/>
    <w:rsid w:val="00783A7E"/>
    <w:rsid w:val="00784CC4"/>
    <w:rsid w:val="00786098"/>
    <w:rsid w:val="00786EB8"/>
    <w:rsid w:val="00787D28"/>
    <w:rsid w:val="00787F16"/>
    <w:rsid w:val="0079000C"/>
    <w:rsid w:val="00790B29"/>
    <w:rsid w:val="00790B3E"/>
    <w:rsid w:val="00790D7B"/>
    <w:rsid w:val="00790D93"/>
    <w:rsid w:val="00790FBD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4DD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76C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2F0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3011"/>
    <w:rsid w:val="007D3195"/>
    <w:rsid w:val="007D3572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D7EFC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2C1"/>
    <w:rsid w:val="007F1FC9"/>
    <w:rsid w:val="007F2093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B76"/>
    <w:rsid w:val="00800347"/>
    <w:rsid w:val="00800A85"/>
    <w:rsid w:val="00800C84"/>
    <w:rsid w:val="00801FC3"/>
    <w:rsid w:val="00802301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130"/>
    <w:rsid w:val="008052B1"/>
    <w:rsid w:val="00805337"/>
    <w:rsid w:val="0080582D"/>
    <w:rsid w:val="008059CD"/>
    <w:rsid w:val="00805AB1"/>
    <w:rsid w:val="00805D11"/>
    <w:rsid w:val="00805D3F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528"/>
    <w:rsid w:val="00815792"/>
    <w:rsid w:val="00815C9B"/>
    <w:rsid w:val="00815F59"/>
    <w:rsid w:val="00816720"/>
    <w:rsid w:val="008168D8"/>
    <w:rsid w:val="00816D49"/>
    <w:rsid w:val="008203A8"/>
    <w:rsid w:val="00821833"/>
    <w:rsid w:val="00821C72"/>
    <w:rsid w:val="00822C89"/>
    <w:rsid w:val="008241C6"/>
    <w:rsid w:val="008243C9"/>
    <w:rsid w:val="00824831"/>
    <w:rsid w:val="008251AB"/>
    <w:rsid w:val="008255A4"/>
    <w:rsid w:val="008257ED"/>
    <w:rsid w:val="00825882"/>
    <w:rsid w:val="00825ABA"/>
    <w:rsid w:val="008275D0"/>
    <w:rsid w:val="008278E9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3E0A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661"/>
    <w:rsid w:val="00841859"/>
    <w:rsid w:val="00842420"/>
    <w:rsid w:val="0084242C"/>
    <w:rsid w:val="008429CF"/>
    <w:rsid w:val="00843638"/>
    <w:rsid w:val="0084405B"/>
    <w:rsid w:val="008443C4"/>
    <w:rsid w:val="008446E2"/>
    <w:rsid w:val="008447B0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2FCF"/>
    <w:rsid w:val="008536D6"/>
    <w:rsid w:val="00853766"/>
    <w:rsid w:val="00854E41"/>
    <w:rsid w:val="00854E60"/>
    <w:rsid w:val="00854F1F"/>
    <w:rsid w:val="00855F5F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4E7C"/>
    <w:rsid w:val="0086517F"/>
    <w:rsid w:val="008651F9"/>
    <w:rsid w:val="00865B0D"/>
    <w:rsid w:val="0086645B"/>
    <w:rsid w:val="0086664D"/>
    <w:rsid w:val="00867351"/>
    <w:rsid w:val="00867652"/>
    <w:rsid w:val="00867756"/>
    <w:rsid w:val="00870E27"/>
    <w:rsid w:val="008714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81F"/>
    <w:rsid w:val="00877B4E"/>
    <w:rsid w:val="00880B88"/>
    <w:rsid w:val="00880F33"/>
    <w:rsid w:val="00881678"/>
    <w:rsid w:val="00881D8A"/>
    <w:rsid w:val="00881F44"/>
    <w:rsid w:val="00882DBE"/>
    <w:rsid w:val="008833F1"/>
    <w:rsid w:val="00883C30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54E"/>
    <w:rsid w:val="008907FD"/>
    <w:rsid w:val="00890DBA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566"/>
    <w:rsid w:val="0089757E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FB7"/>
    <w:rsid w:val="008B060F"/>
    <w:rsid w:val="008B09C8"/>
    <w:rsid w:val="008B0B42"/>
    <w:rsid w:val="008B0D56"/>
    <w:rsid w:val="008B0D89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5D2"/>
    <w:rsid w:val="008B706F"/>
    <w:rsid w:val="008B70C0"/>
    <w:rsid w:val="008B7732"/>
    <w:rsid w:val="008C04DF"/>
    <w:rsid w:val="008C05E0"/>
    <w:rsid w:val="008C082D"/>
    <w:rsid w:val="008C0EDE"/>
    <w:rsid w:val="008C1041"/>
    <w:rsid w:val="008C1880"/>
    <w:rsid w:val="008C1897"/>
    <w:rsid w:val="008C1971"/>
    <w:rsid w:val="008C2027"/>
    <w:rsid w:val="008C2AD0"/>
    <w:rsid w:val="008C2FA8"/>
    <w:rsid w:val="008C31AE"/>
    <w:rsid w:val="008C3BC3"/>
    <w:rsid w:val="008C452F"/>
    <w:rsid w:val="008C48CA"/>
    <w:rsid w:val="008C4A45"/>
    <w:rsid w:val="008C4AF5"/>
    <w:rsid w:val="008C4B80"/>
    <w:rsid w:val="008C5036"/>
    <w:rsid w:val="008C5399"/>
    <w:rsid w:val="008C62E2"/>
    <w:rsid w:val="008C644C"/>
    <w:rsid w:val="008C6750"/>
    <w:rsid w:val="008C6827"/>
    <w:rsid w:val="008C6874"/>
    <w:rsid w:val="008C6AC2"/>
    <w:rsid w:val="008C7098"/>
    <w:rsid w:val="008C74B6"/>
    <w:rsid w:val="008C798F"/>
    <w:rsid w:val="008C7A3E"/>
    <w:rsid w:val="008D00FE"/>
    <w:rsid w:val="008D2147"/>
    <w:rsid w:val="008D252D"/>
    <w:rsid w:val="008D2AC6"/>
    <w:rsid w:val="008D2CAF"/>
    <w:rsid w:val="008D303A"/>
    <w:rsid w:val="008D3ACE"/>
    <w:rsid w:val="008D3C0D"/>
    <w:rsid w:val="008D3C88"/>
    <w:rsid w:val="008D4E7E"/>
    <w:rsid w:val="008D51CC"/>
    <w:rsid w:val="008D648F"/>
    <w:rsid w:val="008D694B"/>
    <w:rsid w:val="008D6B57"/>
    <w:rsid w:val="008D6C14"/>
    <w:rsid w:val="008D76C3"/>
    <w:rsid w:val="008D7A55"/>
    <w:rsid w:val="008E0BE2"/>
    <w:rsid w:val="008E0CD1"/>
    <w:rsid w:val="008E154E"/>
    <w:rsid w:val="008E1CB2"/>
    <w:rsid w:val="008E31A9"/>
    <w:rsid w:val="008E4F95"/>
    <w:rsid w:val="008E530B"/>
    <w:rsid w:val="008E5366"/>
    <w:rsid w:val="008E5533"/>
    <w:rsid w:val="008E5C0E"/>
    <w:rsid w:val="008E775F"/>
    <w:rsid w:val="008F1A30"/>
    <w:rsid w:val="008F1C6E"/>
    <w:rsid w:val="008F1FC1"/>
    <w:rsid w:val="008F2238"/>
    <w:rsid w:val="008F2691"/>
    <w:rsid w:val="008F2DF6"/>
    <w:rsid w:val="008F2E3D"/>
    <w:rsid w:val="008F31E2"/>
    <w:rsid w:val="008F35DC"/>
    <w:rsid w:val="008F478E"/>
    <w:rsid w:val="008F4D52"/>
    <w:rsid w:val="008F4E41"/>
    <w:rsid w:val="008F5276"/>
    <w:rsid w:val="008F55D7"/>
    <w:rsid w:val="008F6222"/>
    <w:rsid w:val="008F665E"/>
    <w:rsid w:val="008F670B"/>
    <w:rsid w:val="008F7A00"/>
    <w:rsid w:val="00900C1C"/>
    <w:rsid w:val="00900F65"/>
    <w:rsid w:val="009015BF"/>
    <w:rsid w:val="009029B0"/>
    <w:rsid w:val="00902C58"/>
    <w:rsid w:val="009039B0"/>
    <w:rsid w:val="0090408D"/>
    <w:rsid w:val="00904580"/>
    <w:rsid w:val="00904757"/>
    <w:rsid w:val="00904B36"/>
    <w:rsid w:val="00904C80"/>
    <w:rsid w:val="00904C88"/>
    <w:rsid w:val="00904E6B"/>
    <w:rsid w:val="00904FCB"/>
    <w:rsid w:val="009055BA"/>
    <w:rsid w:val="009056EC"/>
    <w:rsid w:val="00905E74"/>
    <w:rsid w:val="00906EEC"/>
    <w:rsid w:val="0090701B"/>
    <w:rsid w:val="0091038F"/>
    <w:rsid w:val="00910AE9"/>
    <w:rsid w:val="009113C8"/>
    <w:rsid w:val="009129EF"/>
    <w:rsid w:val="0091310B"/>
    <w:rsid w:val="00913531"/>
    <w:rsid w:val="0091384B"/>
    <w:rsid w:val="00913F33"/>
    <w:rsid w:val="00914204"/>
    <w:rsid w:val="00914306"/>
    <w:rsid w:val="00914392"/>
    <w:rsid w:val="009143B2"/>
    <w:rsid w:val="00915C7E"/>
    <w:rsid w:val="009162F7"/>
    <w:rsid w:val="009166AF"/>
    <w:rsid w:val="009168B3"/>
    <w:rsid w:val="00917862"/>
    <w:rsid w:val="00917A18"/>
    <w:rsid w:val="009206C0"/>
    <w:rsid w:val="00921A92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75A"/>
    <w:rsid w:val="00927651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249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6832"/>
    <w:rsid w:val="00957B9C"/>
    <w:rsid w:val="00957C86"/>
    <w:rsid w:val="0096019A"/>
    <w:rsid w:val="00960F15"/>
    <w:rsid w:val="00961A98"/>
    <w:rsid w:val="00961C86"/>
    <w:rsid w:val="009620E6"/>
    <w:rsid w:val="009623AB"/>
    <w:rsid w:val="009628F8"/>
    <w:rsid w:val="00962AFE"/>
    <w:rsid w:val="009631BA"/>
    <w:rsid w:val="009631C3"/>
    <w:rsid w:val="00963456"/>
    <w:rsid w:val="0096378F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CB4"/>
    <w:rsid w:val="00967ED7"/>
    <w:rsid w:val="00970139"/>
    <w:rsid w:val="00970A6B"/>
    <w:rsid w:val="00971154"/>
    <w:rsid w:val="00971171"/>
    <w:rsid w:val="00971251"/>
    <w:rsid w:val="009713C6"/>
    <w:rsid w:val="0097192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30B9"/>
    <w:rsid w:val="009934E2"/>
    <w:rsid w:val="00993AB6"/>
    <w:rsid w:val="00993DDC"/>
    <w:rsid w:val="00994079"/>
    <w:rsid w:val="00994F59"/>
    <w:rsid w:val="009956AF"/>
    <w:rsid w:val="00995933"/>
    <w:rsid w:val="00995FFD"/>
    <w:rsid w:val="00996A15"/>
    <w:rsid w:val="00997F4B"/>
    <w:rsid w:val="009A0B5D"/>
    <w:rsid w:val="009A12E5"/>
    <w:rsid w:val="009A244C"/>
    <w:rsid w:val="009A2BBB"/>
    <w:rsid w:val="009A2C08"/>
    <w:rsid w:val="009A2CD1"/>
    <w:rsid w:val="009A35A6"/>
    <w:rsid w:val="009A3612"/>
    <w:rsid w:val="009A403D"/>
    <w:rsid w:val="009A4059"/>
    <w:rsid w:val="009A44C8"/>
    <w:rsid w:val="009A4579"/>
    <w:rsid w:val="009A45B0"/>
    <w:rsid w:val="009A4755"/>
    <w:rsid w:val="009A4EAB"/>
    <w:rsid w:val="009A5BCC"/>
    <w:rsid w:val="009A5F58"/>
    <w:rsid w:val="009A6275"/>
    <w:rsid w:val="009A6A6F"/>
    <w:rsid w:val="009A735F"/>
    <w:rsid w:val="009A7D52"/>
    <w:rsid w:val="009B07DC"/>
    <w:rsid w:val="009B1226"/>
    <w:rsid w:val="009B13B9"/>
    <w:rsid w:val="009B1AD4"/>
    <w:rsid w:val="009B1B69"/>
    <w:rsid w:val="009B1D67"/>
    <w:rsid w:val="009B3317"/>
    <w:rsid w:val="009B3B4A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6FA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36A5"/>
    <w:rsid w:val="009E41A0"/>
    <w:rsid w:val="009E442B"/>
    <w:rsid w:val="009E46AE"/>
    <w:rsid w:val="009E5252"/>
    <w:rsid w:val="009E5B74"/>
    <w:rsid w:val="009E5FF1"/>
    <w:rsid w:val="009E644A"/>
    <w:rsid w:val="009E66F3"/>
    <w:rsid w:val="009E6E9A"/>
    <w:rsid w:val="009E7C14"/>
    <w:rsid w:val="009F0803"/>
    <w:rsid w:val="009F094B"/>
    <w:rsid w:val="009F0A01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6C6"/>
    <w:rsid w:val="00A15D7C"/>
    <w:rsid w:val="00A16688"/>
    <w:rsid w:val="00A1791D"/>
    <w:rsid w:val="00A17CF5"/>
    <w:rsid w:val="00A203CB"/>
    <w:rsid w:val="00A204BC"/>
    <w:rsid w:val="00A210D2"/>
    <w:rsid w:val="00A215A8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2F17"/>
    <w:rsid w:val="00A33D55"/>
    <w:rsid w:val="00A33F37"/>
    <w:rsid w:val="00A342AB"/>
    <w:rsid w:val="00A34481"/>
    <w:rsid w:val="00A34A91"/>
    <w:rsid w:val="00A34AE0"/>
    <w:rsid w:val="00A34DE6"/>
    <w:rsid w:val="00A34F8A"/>
    <w:rsid w:val="00A356F4"/>
    <w:rsid w:val="00A359EF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335"/>
    <w:rsid w:val="00A41D8A"/>
    <w:rsid w:val="00A4274E"/>
    <w:rsid w:val="00A44175"/>
    <w:rsid w:val="00A44D8F"/>
    <w:rsid w:val="00A45A85"/>
    <w:rsid w:val="00A46260"/>
    <w:rsid w:val="00A464DE"/>
    <w:rsid w:val="00A46777"/>
    <w:rsid w:val="00A46B45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390"/>
    <w:rsid w:val="00A54E22"/>
    <w:rsid w:val="00A55140"/>
    <w:rsid w:val="00A562CA"/>
    <w:rsid w:val="00A56787"/>
    <w:rsid w:val="00A5694E"/>
    <w:rsid w:val="00A571AE"/>
    <w:rsid w:val="00A571FE"/>
    <w:rsid w:val="00A5759A"/>
    <w:rsid w:val="00A575B4"/>
    <w:rsid w:val="00A5796A"/>
    <w:rsid w:val="00A57DDC"/>
    <w:rsid w:val="00A60300"/>
    <w:rsid w:val="00A60395"/>
    <w:rsid w:val="00A60929"/>
    <w:rsid w:val="00A60B8B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15"/>
    <w:rsid w:val="00A658A4"/>
    <w:rsid w:val="00A6710A"/>
    <w:rsid w:val="00A67354"/>
    <w:rsid w:val="00A675BB"/>
    <w:rsid w:val="00A70DF7"/>
    <w:rsid w:val="00A711F0"/>
    <w:rsid w:val="00A71593"/>
    <w:rsid w:val="00A71EFB"/>
    <w:rsid w:val="00A72644"/>
    <w:rsid w:val="00A72B79"/>
    <w:rsid w:val="00A73268"/>
    <w:rsid w:val="00A737FD"/>
    <w:rsid w:val="00A73BD7"/>
    <w:rsid w:val="00A742C7"/>
    <w:rsid w:val="00A743AB"/>
    <w:rsid w:val="00A744F5"/>
    <w:rsid w:val="00A7453E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96D"/>
    <w:rsid w:val="00A82B55"/>
    <w:rsid w:val="00A82C68"/>
    <w:rsid w:val="00A831D9"/>
    <w:rsid w:val="00A83508"/>
    <w:rsid w:val="00A856EB"/>
    <w:rsid w:val="00A86236"/>
    <w:rsid w:val="00A86E34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CEA"/>
    <w:rsid w:val="00A94DD9"/>
    <w:rsid w:val="00A9539C"/>
    <w:rsid w:val="00A95683"/>
    <w:rsid w:val="00A95955"/>
    <w:rsid w:val="00A9632E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E32"/>
    <w:rsid w:val="00AA2601"/>
    <w:rsid w:val="00AA26CE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BCE"/>
    <w:rsid w:val="00AA7D57"/>
    <w:rsid w:val="00AAE162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588"/>
    <w:rsid w:val="00AB6C7B"/>
    <w:rsid w:val="00AB6EAC"/>
    <w:rsid w:val="00AC00D2"/>
    <w:rsid w:val="00AC0699"/>
    <w:rsid w:val="00AC191A"/>
    <w:rsid w:val="00AC252B"/>
    <w:rsid w:val="00AC2BEF"/>
    <w:rsid w:val="00AC2F08"/>
    <w:rsid w:val="00AC35B2"/>
    <w:rsid w:val="00AC3CBD"/>
    <w:rsid w:val="00AC4B39"/>
    <w:rsid w:val="00AC4F34"/>
    <w:rsid w:val="00AC50BC"/>
    <w:rsid w:val="00AC6104"/>
    <w:rsid w:val="00AC63AC"/>
    <w:rsid w:val="00AC6EC2"/>
    <w:rsid w:val="00AC6FBC"/>
    <w:rsid w:val="00AC6FC6"/>
    <w:rsid w:val="00AC7DA6"/>
    <w:rsid w:val="00AD0265"/>
    <w:rsid w:val="00AD047A"/>
    <w:rsid w:val="00AD0DE9"/>
    <w:rsid w:val="00AD13C0"/>
    <w:rsid w:val="00AD1F3E"/>
    <w:rsid w:val="00AD2036"/>
    <w:rsid w:val="00AD22E3"/>
    <w:rsid w:val="00AD2971"/>
    <w:rsid w:val="00AD2F97"/>
    <w:rsid w:val="00AD4439"/>
    <w:rsid w:val="00AD5FE2"/>
    <w:rsid w:val="00AD6848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3F0A"/>
    <w:rsid w:val="00AE4572"/>
    <w:rsid w:val="00AE4755"/>
    <w:rsid w:val="00AE5252"/>
    <w:rsid w:val="00AE53FF"/>
    <w:rsid w:val="00AE5416"/>
    <w:rsid w:val="00AE5435"/>
    <w:rsid w:val="00AE5C7D"/>
    <w:rsid w:val="00AE60E8"/>
    <w:rsid w:val="00AE645C"/>
    <w:rsid w:val="00AE749F"/>
    <w:rsid w:val="00AE7DED"/>
    <w:rsid w:val="00AE7F43"/>
    <w:rsid w:val="00AF10FA"/>
    <w:rsid w:val="00AF2255"/>
    <w:rsid w:val="00AF2918"/>
    <w:rsid w:val="00AF3ABE"/>
    <w:rsid w:val="00AF49C5"/>
    <w:rsid w:val="00AF52E0"/>
    <w:rsid w:val="00AF5615"/>
    <w:rsid w:val="00AF57C6"/>
    <w:rsid w:val="00AF6079"/>
    <w:rsid w:val="00AF6286"/>
    <w:rsid w:val="00AF68DD"/>
    <w:rsid w:val="00AF6959"/>
    <w:rsid w:val="00AF7408"/>
    <w:rsid w:val="00AF7AC8"/>
    <w:rsid w:val="00AF7B24"/>
    <w:rsid w:val="00AF7F9A"/>
    <w:rsid w:val="00B00387"/>
    <w:rsid w:val="00B00520"/>
    <w:rsid w:val="00B00B25"/>
    <w:rsid w:val="00B00F8E"/>
    <w:rsid w:val="00B014D0"/>
    <w:rsid w:val="00B0199F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74A"/>
    <w:rsid w:val="00B13E3E"/>
    <w:rsid w:val="00B14140"/>
    <w:rsid w:val="00B145CD"/>
    <w:rsid w:val="00B14791"/>
    <w:rsid w:val="00B14AC6"/>
    <w:rsid w:val="00B14C20"/>
    <w:rsid w:val="00B14E56"/>
    <w:rsid w:val="00B16238"/>
    <w:rsid w:val="00B168B5"/>
    <w:rsid w:val="00B173B2"/>
    <w:rsid w:val="00B1782E"/>
    <w:rsid w:val="00B20164"/>
    <w:rsid w:val="00B202C7"/>
    <w:rsid w:val="00B203F3"/>
    <w:rsid w:val="00B2101D"/>
    <w:rsid w:val="00B210D6"/>
    <w:rsid w:val="00B21628"/>
    <w:rsid w:val="00B21956"/>
    <w:rsid w:val="00B23939"/>
    <w:rsid w:val="00B23F81"/>
    <w:rsid w:val="00B23F8B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2F2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137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AFC"/>
    <w:rsid w:val="00B52B41"/>
    <w:rsid w:val="00B52C97"/>
    <w:rsid w:val="00B52EFE"/>
    <w:rsid w:val="00B535A3"/>
    <w:rsid w:val="00B53FD1"/>
    <w:rsid w:val="00B54E35"/>
    <w:rsid w:val="00B54F67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17"/>
    <w:rsid w:val="00B60DCA"/>
    <w:rsid w:val="00B61824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6E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50F0"/>
    <w:rsid w:val="00B95B21"/>
    <w:rsid w:val="00B95BFE"/>
    <w:rsid w:val="00B961CB"/>
    <w:rsid w:val="00B96C22"/>
    <w:rsid w:val="00B972D3"/>
    <w:rsid w:val="00B9781E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5E0"/>
    <w:rsid w:val="00BB5A63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0A7B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D1342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12A"/>
    <w:rsid w:val="00BD5479"/>
    <w:rsid w:val="00BD57EF"/>
    <w:rsid w:val="00BD59E3"/>
    <w:rsid w:val="00BD672B"/>
    <w:rsid w:val="00BD6B9C"/>
    <w:rsid w:val="00BD771F"/>
    <w:rsid w:val="00BD7C76"/>
    <w:rsid w:val="00BD7FD7"/>
    <w:rsid w:val="00BE0315"/>
    <w:rsid w:val="00BE05F0"/>
    <w:rsid w:val="00BE08D5"/>
    <w:rsid w:val="00BE091A"/>
    <w:rsid w:val="00BE09C0"/>
    <w:rsid w:val="00BE0D73"/>
    <w:rsid w:val="00BE0FDB"/>
    <w:rsid w:val="00BE137E"/>
    <w:rsid w:val="00BE1772"/>
    <w:rsid w:val="00BE1DEB"/>
    <w:rsid w:val="00BE2903"/>
    <w:rsid w:val="00BE2E8B"/>
    <w:rsid w:val="00BE318A"/>
    <w:rsid w:val="00BE35DA"/>
    <w:rsid w:val="00BE44F2"/>
    <w:rsid w:val="00BF0703"/>
    <w:rsid w:val="00BF0A46"/>
    <w:rsid w:val="00BF0CBF"/>
    <w:rsid w:val="00BF0E8E"/>
    <w:rsid w:val="00BF17C6"/>
    <w:rsid w:val="00BF1A7F"/>
    <w:rsid w:val="00BF2085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0BEF"/>
    <w:rsid w:val="00C21875"/>
    <w:rsid w:val="00C21B5C"/>
    <w:rsid w:val="00C21CFB"/>
    <w:rsid w:val="00C21F45"/>
    <w:rsid w:val="00C22017"/>
    <w:rsid w:val="00C2265F"/>
    <w:rsid w:val="00C22916"/>
    <w:rsid w:val="00C229F8"/>
    <w:rsid w:val="00C22DD5"/>
    <w:rsid w:val="00C232DB"/>
    <w:rsid w:val="00C2356F"/>
    <w:rsid w:val="00C2369A"/>
    <w:rsid w:val="00C25365"/>
    <w:rsid w:val="00C2542E"/>
    <w:rsid w:val="00C2551B"/>
    <w:rsid w:val="00C25B02"/>
    <w:rsid w:val="00C25BA5"/>
    <w:rsid w:val="00C270A4"/>
    <w:rsid w:val="00C27214"/>
    <w:rsid w:val="00C27BB6"/>
    <w:rsid w:val="00C30796"/>
    <w:rsid w:val="00C312AB"/>
    <w:rsid w:val="00C322F1"/>
    <w:rsid w:val="00C32CFA"/>
    <w:rsid w:val="00C33284"/>
    <w:rsid w:val="00C33F76"/>
    <w:rsid w:val="00C34398"/>
    <w:rsid w:val="00C343E5"/>
    <w:rsid w:val="00C345D6"/>
    <w:rsid w:val="00C351A6"/>
    <w:rsid w:val="00C35A4C"/>
    <w:rsid w:val="00C35E0D"/>
    <w:rsid w:val="00C36FEF"/>
    <w:rsid w:val="00C37066"/>
    <w:rsid w:val="00C371FA"/>
    <w:rsid w:val="00C377A2"/>
    <w:rsid w:val="00C40FFC"/>
    <w:rsid w:val="00C41480"/>
    <w:rsid w:val="00C41622"/>
    <w:rsid w:val="00C431D6"/>
    <w:rsid w:val="00C434C7"/>
    <w:rsid w:val="00C439B8"/>
    <w:rsid w:val="00C439BE"/>
    <w:rsid w:val="00C445C2"/>
    <w:rsid w:val="00C446B0"/>
    <w:rsid w:val="00C44D18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BCD"/>
    <w:rsid w:val="00C54CD6"/>
    <w:rsid w:val="00C55CCA"/>
    <w:rsid w:val="00C55E36"/>
    <w:rsid w:val="00C55EA7"/>
    <w:rsid w:val="00C60425"/>
    <w:rsid w:val="00C60C2D"/>
    <w:rsid w:val="00C6123F"/>
    <w:rsid w:val="00C6162E"/>
    <w:rsid w:val="00C61E0E"/>
    <w:rsid w:val="00C62E53"/>
    <w:rsid w:val="00C62E87"/>
    <w:rsid w:val="00C62FB0"/>
    <w:rsid w:val="00C63E23"/>
    <w:rsid w:val="00C64D84"/>
    <w:rsid w:val="00C65399"/>
    <w:rsid w:val="00C65917"/>
    <w:rsid w:val="00C66356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3FC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4084"/>
    <w:rsid w:val="00C8462C"/>
    <w:rsid w:val="00C8471E"/>
    <w:rsid w:val="00C84955"/>
    <w:rsid w:val="00C84A39"/>
    <w:rsid w:val="00C85FED"/>
    <w:rsid w:val="00C86172"/>
    <w:rsid w:val="00C86467"/>
    <w:rsid w:val="00C86840"/>
    <w:rsid w:val="00C87199"/>
    <w:rsid w:val="00C90A32"/>
    <w:rsid w:val="00C912FD"/>
    <w:rsid w:val="00C91A3F"/>
    <w:rsid w:val="00C92316"/>
    <w:rsid w:val="00C92547"/>
    <w:rsid w:val="00C92636"/>
    <w:rsid w:val="00C926FD"/>
    <w:rsid w:val="00C941A8"/>
    <w:rsid w:val="00C95364"/>
    <w:rsid w:val="00C95C72"/>
    <w:rsid w:val="00C95FE9"/>
    <w:rsid w:val="00C962B5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477F"/>
    <w:rsid w:val="00CA6108"/>
    <w:rsid w:val="00CA64D5"/>
    <w:rsid w:val="00CA66DA"/>
    <w:rsid w:val="00CA7A20"/>
    <w:rsid w:val="00CB1877"/>
    <w:rsid w:val="00CB1AAC"/>
    <w:rsid w:val="00CB21E2"/>
    <w:rsid w:val="00CB2EBB"/>
    <w:rsid w:val="00CB3192"/>
    <w:rsid w:val="00CB3201"/>
    <w:rsid w:val="00CB3415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720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F87"/>
    <w:rsid w:val="00CC7262"/>
    <w:rsid w:val="00CC7A24"/>
    <w:rsid w:val="00CC7D21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E0C33"/>
    <w:rsid w:val="00CE158F"/>
    <w:rsid w:val="00CE1872"/>
    <w:rsid w:val="00CE1983"/>
    <w:rsid w:val="00CE19C9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1E9"/>
    <w:rsid w:val="00CE7B1F"/>
    <w:rsid w:val="00CE7F9D"/>
    <w:rsid w:val="00CF0DEC"/>
    <w:rsid w:val="00CF126F"/>
    <w:rsid w:val="00CF2572"/>
    <w:rsid w:val="00CF25A1"/>
    <w:rsid w:val="00CF2BA1"/>
    <w:rsid w:val="00CF2EA9"/>
    <w:rsid w:val="00CF2FFE"/>
    <w:rsid w:val="00CF3124"/>
    <w:rsid w:val="00CF31F8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C5A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035"/>
    <w:rsid w:val="00D27859"/>
    <w:rsid w:val="00D27A0C"/>
    <w:rsid w:val="00D27CE3"/>
    <w:rsid w:val="00D27D7D"/>
    <w:rsid w:val="00D27DF5"/>
    <w:rsid w:val="00D3035E"/>
    <w:rsid w:val="00D306D5"/>
    <w:rsid w:val="00D30A43"/>
    <w:rsid w:val="00D311E0"/>
    <w:rsid w:val="00D3163F"/>
    <w:rsid w:val="00D319AD"/>
    <w:rsid w:val="00D3275F"/>
    <w:rsid w:val="00D32D5F"/>
    <w:rsid w:val="00D3316C"/>
    <w:rsid w:val="00D3368E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66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567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573"/>
    <w:rsid w:val="00D53A98"/>
    <w:rsid w:val="00D53F6E"/>
    <w:rsid w:val="00D54055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7313"/>
    <w:rsid w:val="00D67B1A"/>
    <w:rsid w:val="00D702CA"/>
    <w:rsid w:val="00D70636"/>
    <w:rsid w:val="00D71230"/>
    <w:rsid w:val="00D735D0"/>
    <w:rsid w:val="00D738D2"/>
    <w:rsid w:val="00D74118"/>
    <w:rsid w:val="00D74693"/>
    <w:rsid w:val="00D74696"/>
    <w:rsid w:val="00D75688"/>
    <w:rsid w:val="00D7589B"/>
    <w:rsid w:val="00D760A2"/>
    <w:rsid w:val="00D77315"/>
    <w:rsid w:val="00D77465"/>
    <w:rsid w:val="00D80021"/>
    <w:rsid w:val="00D804BE"/>
    <w:rsid w:val="00D807E5"/>
    <w:rsid w:val="00D80803"/>
    <w:rsid w:val="00D8102F"/>
    <w:rsid w:val="00D826A1"/>
    <w:rsid w:val="00D832BC"/>
    <w:rsid w:val="00D833BE"/>
    <w:rsid w:val="00D84C22"/>
    <w:rsid w:val="00D8562F"/>
    <w:rsid w:val="00D858D9"/>
    <w:rsid w:val="00D85B15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3A9"/>
    <w:rsid w:val="00D96479"/>
    <w:rsid w:val="00D964FA"/>
    <w:rsid w:val="00D967B2"/>
    <w:rsid w:val="00D96D2A"/>
    <w:rsid w:val="00D96F2A"/>
    <w:rsid w:val="00D9731F"/>
    <w:rsid w:val="00D97571"/>
    <w:rsid w:val="00D97A50"/>
    <w:rsid w:val="00DA05BF"/>
    <w:rsid w:val="00DA0C2C"/>
    <w:rsid w:val="00DA193F"/>
    <w:rsid w:val="00DA1B0B"/>
    <w:rsid w:val="00DA2124"/>
    <w:rsid w:val="00DA2589"/>
    <w:rsid w:val="00DA29C7"/>
    <w:rsid w:val="00DA2AF8"/>
    <w:rsid w:val="00DA2C76"/>
    <w:rsid w:val="00DA386A"/>
    <w:rsid w:val="00DA3EF1"/>
    <w:rsid w:val="00DA466E"/>
    <w:rsid w:val="00DA47A8"/>
    <w:rsid w:val="00DA524D"/>
    <w:rsid w:val="00DA7D61"/>
    <w:rsid w:val="00DB0BB5"/>
    <w:rsid w:val="00DB0CA1"/>
    <w:rsid w:val="00DB0CCD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B47"/>
    <w:rsid w:val="00DB4C93"/>
    <w:rsid w:val="00DB5421"/>
    <w:rsid w:val="00DB5C83"/>
    <w:rsid w:val="00DB5D2D"/>
    <w:rsid w:val="00DB5F2D"/>
    <w:rsid w:val="00DB64F4"/>
    <w:rsid w:val="00DB785D"/>
    <w:rsid w:val="00DB7C3F"/>
    <w:rsid w:val="00DC0172"/>
    <w:rsid w:val="00DC01C9"/>
    <w:rsid w:val="00DC039D"/>
    <w:rsid w:val="00DC04BF"/>
    <w:rsid w:val="00DC1496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0790"/>
    <w:rsid w:val="00DD1537"/>
    <w:rsid w:val="00DD2A23"/>
    <w:rsid w:val="00DD32B5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476"/>
    <w:rsid w:val="00DE0D00"/>
    <w:rsid w:val="00DE0D18"/>
    <w:rsid w:val="00DE0FFB"/>
    <w:rsid w:val="00DE1208"/>
    <w:rsid w:val="00DE16CD"/>
    <w:rsid w:val="00DE220D"/>
    <w:rsid w:val="00DE2803"/>
    <w:rsid w:val="00DE3F0E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8B7"/>
    <w:rsid w:val="00E01B12"/>
    <w:rsid w:val="00E026FD"/>
    <w:rsid w:val="00E02A02"/>
    <w:rsid w:val="00E02AE7"/>
    <w:rsid w:val="00E02F7E"/>
    <w:rsid w:val="00E037E3"/>
    <w:rsid w:val="00E04057"/>
    <w:rsid w:val="00E04590"/>
    <w:rsid w:val="00E04C02"/>
    <w:rsid w:val="00E04FBA"/>
    <w:rsid w:val="00E053B2"/>
    <w:rsid w:val="00E0617A"/>
    <w:rsid w:val="00E0644B"/>
    <w:rsid w:val="00E064D3"/>
    <w:rsid w:val="00E06595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124"/>
    <w:rsid w:val="00E13923"/>
    <w:rsid w:val="00E139D5"/>
    <w:rsid w:val="00E14042"/>
    <w:rsid w:val="00E14CA5"/>
    <w:rsid w:val="00E15202"/>
    <w:rsid w:val="00E152DF"/>
    <w:rsid w:val="00E15505"/>
    <w:rsid w:val="00E15611"/>
    <w:rsid w:val="00E162B5"/>
    <w:rsid w:val="00E16A67"/>
    <w:rsid w:val="00E17141"/>
    <w:rsid w:val="00E17D3D"/>
    <w:rsid w:val="00E2011A"/>
    <w:rsid w:val="00E21896"/>
    <w:rsid w:val="00E219A1"/>
    <w:rsid w:val="00E2202A"/>
    <w:rsid w:val="00E22D1B"/>
    <w:rsid w:val="00E2324A"/>
    <w:rsid w:val="00E235F5"/>
    <w:rsid w:val="00E2374A"/>
    <w:rsid w:val="00E23783"/>
    <w:rsid w:val="00E23A53"/>
    <w:rsid w:val="00E2401E"/>
    <w:rsid w:val="00E24670"/>
    <w:rsid w:val="00E256E5"/>
    <w:rsid w:val="00E2572D"/>
    <w:rsid w:val="00E257AC"/>
    <w:rsid w:val="00E26411"/>
    <w:rsid w:val="00E264BC"/>
    <w:rsid w:val="00E26AC1"/>
    <w:rsid w:val="00E2720A"/>
    <w:rsid w:val="00E27AE8"/>
    <w:rsid w:val="00E3008F"/>
    <w:rsid w:val="00E3056F"/>
    <w:rsid w:val="00E307B6"/>
    <w:rsid w:val="00E316F5"/>
    <w:rsid w:val="00E32E9C"/>
    <w:rsid w:val="00E339F2"/>
    <w:rsid w:val="00E34EBE"/>
    <w:rsid w:val="00E34F85"/>
    <w:rsid w:val="00E36093"/>
    <w:rsid w:val="00E37AE3"/>
    <w:rsid w:val="00E401C7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532"/>
    <w:rsid w:val="00E468E6"/>
    <w:rsid w:val="00E46C51"/>
    <w:rsid w:val="00E46CC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5C15"/>
    <w:rsid w:val="00E56707"/>
    <w:rsid w:val="00E56ACD"/>
    <w:rsid w:val="00E57279"/>
    <w:rsid w:val="00E57739"/>
    <w:rsid w:val="00E57D09"/>
    <w:rsid w:val="00E6045F"/>
    <w:rsid w:val="00E60CA2"/>
    <w:rsid w:val="00E628AD"/>
    <w:rsid w:val="00E62908"/>
    <w:rsid w:val="00E64339"/>
    <w:rsid w:val="00E64DAA"/>
    <w:rsid w:val="00E656C5"/>
    <w:rsid w:val="00E66424"/>
    <w:rsid w:val="00E66B76"/>
    <w:rsid w:val="00E66CC3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2BD9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12F5"/>
    <w:rsid w:val="00E8154B"/>
    <w:rsid w:val="00E82619"/>
    <w:rsid w:val="00E82968"/>
    <w:rsid w:val="00E8357D"/>
    <w:rsid w:val="00E8373C"/>
    <w:rsid w:val="00E83967"/>
    <w:rsid w:val="00E839AD"/>
    <w:rsid w:val="00E83F33"/>
    <w:rsid w:val="00E83FCE"/>
    <w:rsid w:val="00E84570"/>
    <w:rsid w:val="00E846CA"/>
    <w:rsid w:val="00E8487A"/>
    <w:rsid w:val="00E85418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0B5A"/>
    <w:rsid w:val="00EA1521"/>
    <w:rsid w:val="00EA16C4"/>
    <w:rsid w:val="00EA19C2"/>
    <w:rsid w:val="00EA19E9"/>
    <w:rsid w:val="00EA2341"/>
    <w:rsid w:val="00EA2418"/>
    <w:rsid w:val="00EA2443"/>
    <w:rsid w:val="00EA24A3"/>
    <w:rsid w:val="00EA3333"/>
    <w:rsid w:val="00EA369D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7DD"/>
    <w:rsid w:val="00EC093F"/>
    <w:rsid w:val="00EC0D7C"/>
    <w:rsid w:val="00EC1115"/>
    <w:rsid w:val="00EC11A8"/>
    <w:rsid w:val="00EC19D7"/>
    <w:rsid w:val="00EC2131"/>
    <w:rsid w:val="00EC2591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F14"/>
    <w:rsid w:val="00EC7FC4"/>
    <w:rsid w:val="00ED0190"/>
    <w:rsid w:val="00ED031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506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1F0"/>
    <w:rsid w:val="00EE352A"/>
    <w:rsid w:val="00EE4019"/>
    <w:rsid w:val="00EE4A0C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026"/>
    <w:rsid w:val="00F00C01"/>
    <w:rsid w:val="00F01025"/>
    <w:rsid w:val="00F0135B"/>
    <w:rsid w:val="00F01FD1"/>
    <w:rsid w:val="00F0247E"/>
    <w:rsid w:val="00F02E73"/>
    <w:rsid w:val="00F03088"/>
    <w:rsid w:val="00F03091"/>
    <w:rsid w:val="00F03789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5CE6"/>
    <w:rsid w:val="00F16213"/>
    <w:rsid w:val="00F16559"/>
    <w:rsid w:val="00F16672"/>
    <w:rsid w:val="00F16E77"/>
    <w:rsid w:val="00F16FDF"/>
    <w:rsid w:val="00F170FC"/>
    <w:rsid w:val="00F17374"/>
    <w:rsid w:val="00F17672"/>
    <w:rsid w:val="00F179D0"/>
    <w:rsid w:val="00F17DA4"/>
    <w:rsid w:val="00F17DCE"/>
    <w:rsid w:val="00F21BE9"/>
    <w:rsid w:val="00F21C3F"/>
    <w:rsid w:val="00F22750"/>
    <w:rsid w:val="00F23455"/>
    <w:rsid w:val="00F23A49"/>
    <w:rsid w:val="00F23CA1"/>
    <w:rsid w:val="00F2401A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264"/>
    <w:rsid w:val="00F37349"/>
    <w:rsid w:val="00F37CFE"/>
    <w:rsid w:val="00F404A7"/>
    <w:rsid w:val="00F405C9"/>
    <w:rsid w:val="00F40A19"/>
    <w:rsid w:val="00F40C29"/>
    <w:rsid w:val="00F414CD"/>
    <w:rsid w:val="00F414F8"/>
    <w:rsid w:val="00F424DB"/>
    <w:rsid w:val="00F43603"/>
    <w:rsid w:val="00F43AA9"/>
    <w:rsid w:val="00F43CA2"/>
    <w:rsid w:val="00F44320"/>
    <w:rsid w:val="00F44435"/>
    <w:rsid w:val="00F44FA1"/>
    <w:rsid w:val="00F45418"/>
    <w:rsid w:val="00F45BCE"/>
    <w:rsid w:val="00F45EF7"/>
    <w:rsid w:val="00F4645D"/>
    <w:rsid w:val="00F46558"/>
    <w:rsid w:val="00F46639"/>
    <w:rsid w:val="00F46676"/>
    <w:rsid w:val="00F47377"/>
    <w:rsid w:val="00F4749C"/>
    <w:rsid w:val="00F47552"/>
    <w:rsid w:val="00F47626"/>
    <w:rsid w:val="00F476A9"/>
    <w:rsid w:val="00F47CAB"/>
    <w:rsid w:val="00F50275"/>
    <w:rsid w:val="00F5057E"/>
    <w:rsid w:val="00F505C7"/>
    <w:rsid w:val="00F505F4"/>
    <w:rsid w:val="00F50CEB"/>
    <w:rsid w:val="00F51366"/>
    <w:rsid w:val="00F52A11"/>
    <w:rsid w:val="00F53109"/>
    <w:rsid w:val="00F53117"/>
    <w:rsid w:val="00F533A9"/>
    <w:rsid w:val="00F534AD"/>
    <w:rsid w:val="00F53C9E"/>
    <w:rsid w:val="00F54824"/>
    <w:rsid w:val="00F54B2F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833"/>
    <w:rsid w:val="00F62AE5"/>
    <w:rsid w:val="00F62B07"/>
    <w:rsid w:val="00F62D01"/>
    <w:rsid w:val="00F62EE5"/>
    <w:rsid w:val="00F63BB0"/>
    <w:rsid w:val="00F64C7D"/>
    <w:rsid w:val="00F65588"/>
    <w:rsid w:val="00F66746"/>
    <w:rsid w:val="00F669C5"/>
    <w:rsid w:val="00F672FF"/>
    <w:rsid w:val="00F67937"/>
    <w:rsid w:val="00F67C1B"/>
    <w:rsid w:val="00F67F40"/>
    <w:rsid w:val="00F70195"/>
    <w:rsid w:val="00F70FC0"/>
    <w:rsid w:val="00F715E7"/>
    <w:rsid w:val="00F721E2"/>
    <w:rsid w:val="00F72602"/>
    <w:rsid w:val="00F72DEA"/>
    <w:rsid w:val="00F7318D"/>
    <w:rsid w:val="00F74ABA"/>
    <w:rsid w:val="00F75340"/>
    <w:rsid w:val="00F755B8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362"/>
    <w:rsid w:val="00F84101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4AE"/>
    <w:rsid w:val="00F90826"/>
    <w:rsid w:val="00F91B2C"/>
    <w:rsid w:val="00F91CBA"/>
    <w:rsid w:val="00F91DF2"/>
    <w:rsid w:val="00F92513"/>
    <w:rsid w:val="00F925C6"/>
    <w:rsid w:val="00F9294C"/>
    <w:rsid w:val="00F92ABC"/>
    <w:rsid w:val="00F92F98"/>
    <w:rsid w:val="00F93AEB"/>
    <w:rsid w:val="00F93D80"/>
    <w:rsid w:val="00F94CD4"/>
    <w:rsid w:val="00F9506A"/>
    <w:rsid w:val="00F955CD"/>
    <w:rsid w:val="00F95B03"/>
    <w:rsid w:val="00F96026"/>
    <w:rsid w:val="00F96B57"/>
    <w:rsid w:val="00F97CE1"/>
    <w:rsid w:val="00FA0966"/>
    <w:rsid w:val="00FA0EA9"/>
    <w:rsid w:val="00FA1419"/>
    <w:rsid w:val="00FA1755"/>
    <w:rsid w:val="00FA18F2"/>
    <w:rsid w:val="00FA208B"/>
    <w:rsid w:val="00FA267A"/>
    <w:rsid w:val="00FA280A"/>
    <w:rsid w:val="00FA368A"/>
    <w:rsid w:val="00FA3832"/>
    <w:rsid w:val="00FA3E48"/>
    <w:rsid w:val="00FA3EBF"/>
    <w:rsid w:val="00FA4510"/>
    <w:rsid w:val="00FA4C90"/>
    <w:rsid w:val="00FA4EEC"/>
    <w:rsid w:val="00FA5127"/>
    <w:rsid w:val="00FA6905"/>
    <w:rsid w:val="00FA6EDB"/>
    <w:rsid w:val="00FA7A01"/>
    <w:rsid w:val="00FB03E9"/>
    <w:rsid w:val="00FB08DC"/>
    <w:rsid w:val="00FB1250"/>
    <w:rsid w:val="00FB1F38"/>
    <w:rsid w:val="00FB231E"/>
    <w:rsid w:val="00FB28CB"/>
    <w:rsid w:val="00FB2F2E"/>
    <w:rsid w:val="00FB37C3"/>
    <w:rsid w:val="00FB4456"/>
    <w:rsid w:val="00FB4D43"/>
    <w:rsid w:val="00FB5485"/>
    <w:rsid w:val="00FB5D74"/>
    <w:rsid w:val="00FB5F5C"/>
    <w:rsid w:val="00FB6220"/>
    <w:rsid w:val="00FB6981"/>
    <w:rsid w:val="00FB6D84"/>
    <w:rsid w:val="00FB7076"/>
    <w:rsid w:val="00FB7543"/>
    <w:rsid w:val="00FB75E0"/>
    <w:rsid w:val="00FB75FC"/>
    <w:rsid w:val="00FC0936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C77E6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E1050"/>
    <w:rsid w:val="00FE116B"/>
    <w:rsid w:val="00FE153D"/>
    <w:rsid w:val="00FE1DD3"/>
    <w:rsid w:val="00FE2700"/>
    <w:rsid w:val="00FE27F4"/>
    <w:rsid w:val="00FE3184"/>
    <w:rsid w:val="00FE3296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938"/>
    <w:rsid w:val="00FE7D6B"/>
    <w:rsid w:val="00FF0E46"/>
    <w:rsid w:val="00FF1B0B"/>
    <w:rsid w:val="00FF1FBA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925"/>
    <w:rsid w:val="00FF6FE3"/>
    <w:rsid w:val="01787E34"/>
    <w:rsid w:val="01E1E119"/>
    <w:rsid w:val="021E7AB1"/>
    <w:rsid w:val="024A32E7"/>
    <w:rsid w:val="02A5B310"/>
    <w:rsid w:val="02EEDCE3"/>
    <w:rsid w:val="0308E3AA"/>
    <w:rsid w:val="036F9FAF"/>
    <w:rsid w:val="03968920"/>
    <w:rsid w:val="047B5E25"/>
    <w:rsid w:val="049E4FCA"/>
    <w:rsid w:val="04A4B40B"/>
    <w:rsid w:val="04A7A229"/>
    <w:rsid w:val="0533DC3B"/>
    <w:rsid w:val="055AB46E"/>
    <w:rsid w:val="05792B08"/>
    <w:rsid w:val="05B482E3"/>
    <w:rsid w:val="060EA3DB"/>
    <w:rsid w:val="063653B2"/>
    <w:rsid w:val="0682FF16"/>
    <w:rsid w:val="06AFF8EB"/>
    <w:rsid w:val="06F4C4AC"/>
    <w:rsid w:val="06F66482"/>
    <w:rsid w:val="072359B5"/>
    <w:rsid w:val="07838AC7"/>
    <w:rsid w:val="07AA743C"/>
    <w:rsid w:val="07D252D6"/>
    <w:rsid w:val="07DCA1FA"/>
    <w:rsid w:val="0804D910"/>
    <w:rsid w:val="0814E120"/>
    <w:rsid w:val="081D628D"/>
    <w:rsid w:val="0825C528"/>
    <w:rsid w:val="08364CE9"/>
    <w:rsid w:val="0859821D"/>
    <w:rsid w:val="0888A040"/>
    <w:rsid w:val="0935A6EB"/>
    <w:rsid w:val="097F3F60"/>
    <w:rsid w:val="09CE7150"/>
    <w:rsid w:val="0A32B7A8"/>
    <w:rsid w:val="0A67C6B8"/>
    <w:rsid w:val="0A9794A1"/>
    <w:rsid w:val="0AB4EB49"/>
    <w:rsid w:val="0ADD9F13"/>
    <w:rsid w:val="0B1B0FC1"/>
    <w:rsid w:val="0B5C2F73"/>
    <w:rsid w:val="0C336502"/>
    <w:rsid w:val="0C492A58"/>
    <w:rsid w:val="0C72485D"/>
    <w:rsid w:val="0C9E538D"/>
    <w:rsid w:val="0CD50FD7"/>
    <w:rsid w:val="0CD8499C"/>
    <w:rsid w:val="0DA1B3F3"/>
    <w:rsid w:val="0DB0AC54"/>
    <w:rsid w:val="0E822F79"/>
    <w:rsid w:val="0EC7F75E"/>
    <w:rsid w:val="0F2631A0"/>
    <w:rsid w:val="0F79B9D7"/>
    <w:rsid w:val="0F9F756F"/>
    <w:rsid w:val="107E0C68"/>
    <w:rsid w:val="10E0D201"/>
    <w:rsid w:val="11041DAD"/>
    <w:rsid w:val="114D992C"/>
    <w:rsid w:val="115CCB75"/>
    <w:rsid w:val="116208D9"/>
    <w:rsid w:val="11F86B9E"/>
    <w:rsid w:val="121AD634"/>
    <w:rsid w:val="1280A267"/>
    <w:rsid w:val="1289E051"/>
    <w:rsid w:val="1358483F"/>
    <w:rsid w:val="13586D8E"/>
    <w:rsid w:val="14083223"/>
    <w:rsid w:val="1414B7F7"/>
    <w:rsid w:val="14CE0BBB"/>
    <w:rsid w:val="14DA3BCB"/>
    <w:rsid w:val="151123F7"/>
    <w:rsid w:val="15273963"/>
    <w:rsid w:val="156C1C85"/>
    <w:rsid w:val="15BA71FD"/>
    <w:rsid w:val="15CE45DF"/>
    <w:rsid w:val="15FB6522"/>
    <w:rsid w:val="165C66F7"/>
    <w:rsid w:val="16649FEF"/>
    <w:rsid w:val="16F93C6F"/>
    <w:rsid w:val="176A1640"/>
    <w:rsid w:val="187314D3"/>
    <w:rsid w:val="18C7AF0A"/>
    <w:rsid w:val="1926FE3A"/>
    <w:rsid w:val="193305E4"/>
    <w:rsid w:val="19562C14"/>
    <w:rsid w:val="1A0CC7BE"/>
    <w:rsid w:val="1A1890E3"/>
    <w:rsid w:val="1A3EFEDC"/>
    <w:rsid w:val="1AB5ADE8"/>
    <w:rsid w:val="1AECDB15"/>
    <w:rsid w:val="1C08F93B"/>
    <w:rsid w:val="1C3EC466"/>
    <w:rsid w:val="1C562287"/>
    <w:rsid w:val="1C8CA1DF"/>
    <w:rsid w:val="1CD4F172"/>
    <w:rsid w:val="1D38DAFD"/>
    <w:rsid w:val="1D416567"/>
    <w:rsid w:val="1D987E73"/>
    <w:rsid w:val="1E074F23"/>
    <w:rsid w:val="1EEEC6D5"/>
    <w:rsid w:val="1F3C54B1"/>
    <w:rsid w:val="1F4099FD"/>
    <w:rsid w:val="1F5BFFC8"/>
    <w:rsid w:val="1FB398B6"/>
    <w:rsid w:val="208198FA"/>
    <w:rsid w:val="21D19061"/>
    <w:rsid w:val="21E662A0"/>
    <w:rsid w:val="21F79485"/>
    <w:rsid w:val="225ACD16"/>
    <w:rsid w:val="225CA34E"/>
    <w:rsid w:val="22AB2100"/>
    <w:rsid w:val="2320D417"/>
    <w:rsid w:val="23272055"/>
    <w:rsid w:val="233FBE93"/>
    <w:rsid w:val="23D830A7"/>
    <w:rsid w:val="242F06C7"/>
    <w:rsid w:val="247D214F"/>
    <w:rsid w:val="24829965"/>
    <w:rsid w:val="24C25463"/>
    <w:rsid w:val="24C2E841"/>
    <w:rsid w:val="24DF3391"/>
    <w:rsid w:val="25786711"/>
    <w:rsid w:val="25926DD8"/>
    <w:rsid w:val="25E7BED6"/>
    <w:rsid w:val="25F836BD"/>
    <w:rsid w:val="262CC843"/>
    <w:rsid w:val="2657C157"/>
    <w:rsid w:val="265D1C1D"/>
    <w:rsid w:val="266E61C6"/>
    <w:rsid w:val="26789B7A"/>
    <w:rsid w:val="26D06F73"/>
    <w:rsid w:val="2726385C"/>
    <w:rsid w:val="2767F426"/>
    <w:rsid w:val="278F89BA"/>
    <w:rsid w:val="27D707DD"/>
    <w:rsid w:val="2866D609"/>
    <w:rsid w:val="28CB357A"/>
    <w:rsid w:val="290A80A3"/>
    <w:rsid w:val="290B670C"/>
    <w:rsid w:val="29F468E2"/>
    <w:rsid w:val="2A115A7D"/>
    <w:rsid w:val="2A117DF2"/>
    <w:rsid w:val="2B42BBE5"/>
    <w:rsid w:val="2B4D64D2"/>
    <w:rsid w:val="2B54835A"/>
    <w:rsid w:val="2B607BDB"/>
    <w:rsid w:val="2B7872A7"/>
    <w:rsid w:val="2B97B2C6"/>
    <w:rsid w:val="2C18D6AD"/>
    <w:rsid w:val="2CBE7613"/>
    <w:rsid w:val="2CFC4C3C"/>
    <w:rsid w:val="2D99BD60"/>
    <w:rsid w:val="2DB33A81"/>
    <w:rsid w:val="2E29257B"/>
    <w:rsid w:val="2E715A7F"/>
    <w:rsid w:val="2E779CB6"/>
    <w:rsid w:val="2F33A853"/>
    <w:rsid w:val="2F35CE9E"/>
    <w:rsid w:val="2FFAAD6D"/>
    <w:rsid w:val="3003D639"/>
    <w:rsid w:val="3022A7F5"/>
    <w:rsid w:val="302BC5BC"/>
    <w:rsid w:val="3053D07F"/>
    <w:rsid w:val="30CF78B4"/>
    <w:rsid w:val="30D26F27"/>
    <w:rsid w:val="30F5AE0F"/>
    <w:rsid w:val="3136B6F2"/>
    <w:rsid w:val="31AA3644"/>
    <w:rsid w:val="31D7A9EA"/>
    <w:rsid w:val="32230AB8"/>
    <w:rsid w:val="324F8880"/>
    <w:rsid w:val="32E852E5"/>
    <w:rsid w:val="32F222EE"/>
    <w:rsid w:val="330594EA"/>
    <w:rsid w:val="333DF4A5"/>
    <w:rsid w:val="33492DED"/>
    <w:rsid w:val="33799C5D"/>
    <w:rsid w:val="34A1654B"/>
    <w:rsid w:val="34A1E81C"/>
    <w:rsid w:val="34FC2301"/>
    <w:rsid w:val="35DCCC3C"/>
    <w:rsid w:val="35EEB285"/>
    <w:rsid w:val="3645C87D"/>
    <w:rsid w:val="36EC78EE"/>
    <w:rsid w:val="36F4710C"/>
    <w:rsid w:val="37247C0B"/>
    <w:rsid w:val="38E81FEA"/>
    <w:rsid w:val="390C2635"/>
    <w:rsid w:val="3920A23A"/>
    <w:rsid w:val="396DF559"/>
    <w:rsid w:val="3A0DA570"/>
    <w:rsid w:val="3A4EFB6B"/>
    <w:rsid w:val="3A4FB4D4"/>
    <w:rsid w:val="3ABC7C9E"/>
    <w:rsid w:val="3AE9E302"/>
    <w:rsid w:val="3B9683F7"/>
    <w:rsid w:val="3BCB3C2E"/>
    <w:rsid w:val="3BF66AC6"/>
    <w:rsid w:val="3C584CFF"/>
    <w:rsid w:val="3C610E3E"/>
    <w:rsid w:val="3C7EB204"/>
    <w:rsid w:val="3CAB666A"/>
    <w:rsid w:val="3D7DE8D5"/>
    <w:rsid w:val="3D84964D"/>
    <w:rsid w:val="3F04D0F8"/>
    <w:rsid w:val="3F24426A"/>
    <w:rsid w:val="40993BDC"/>
    <w:rsid w:val="40D3C171"/>
    <w:rsid w:val="411272C2"/>
    <w:rsid w:val="41C9FB17"/>
    <w:rsid w:val="427235BB"/>
    <w:rsid w:val="4284D176"/>
    <w:rsid w:val="42B73B33"/>
    <w:rsid w:val="42D3F10F"/>
    <w:rsid w:val="42E0FEE6"/>
    <w:rsid w:val="434F784D"/>
    <w:rsid w:val="44279EC1"/>
    <w:rsid w:val="443BCC39"/>
    <w:rsid w:val="4460F1B0"/>
    <w:rsid w:val="446868FA"/>
    <w:rsid w:val="449EE389"/>
    <w:rsid w:val="44A8FB23"/>
    <w:rsid w:val="45426E80"/>
    <w:rsid w:val="4638CD78"/>
    <w:rsid w:val="46F4DF59"/>
    <w:rsid w:val="471E9E97"/>
    <w:rsid w:val="484339E3"/>
    <w:rsid w:val="48703D10"/>
    <w:rsid w:val="48C08A7A"/>
    <w:rsid w:val="48E3F6E2"/>
    <w:rsid w:val="48FA0207"/>
    <w:rsid w:val="49156AC8"/>
    <w:rsid w:val="4937A9CE"/>
    <w:rsid w:val="496FF378"/>
    <w:rsid w:val="4A19F4AE"/>
    <w:rsid w:val="4AD3BACB"/>
    <w:rsid w:val="4AEAFAE5"/>
    <w:rsid w:val="4B266490"/>
    <w:rsid w:val="4B428375"/>
    <w:rsid w:val="4B8F2946"/>
    <w:rsid w:val="4C199FC9"/>
    <w:rsid w:val="4C1DB4B1"/>
    <w:rsid w:val="4D338AB3"/>
    <w:rsid w:val="4D550CDE"/>
    <w:rsid w:val="4D84EBA8"/>
    <w:rsid w:val="4DC9A7CA"/>
    <w:rsid w:val="4DE3786C"/>
    <w:rsid w:val="4E49A5D9"/>
    <w:rsid w:val="4E6782E6"/>
    <w:rsid w:val="4E6AE510"/>
    <w:rsid w:val="4E973839"/>
    <w:rsid w:val="4E9AADD8"/>
    <w:rsid w:val="4EB864CD"/>
    <w:rsid w:val="4EE8DBD8"/>
    <w:rsid w:val="4F3C5B5E"/>
    <w:rsid w:val="4F7F7B9E"/>
    <w:rsid w:val="50035347"/>
    <w:rsid w:val="50D138B5"/>
    <w:rsid w:val="50DD6923"/>
    <w:rsid w:val="512C7C40"/>
    <w:rsid w:val="5146EC28"/>
    <w:rsid w:val="515AB37A"/>
    <w:rsid w:val="5189942C"/>
    <w:rsid w:val="51AFD942"/>
    <w:rsid w:val="51C9E968"/>
    <w:rsid w:val="51E44459"/>
    <w:rsid w:val="525364AE"/>
    <w:rsid w:val="52F683DB"/>
    <w:rsid w:val="53255868"/>
    <w:rsid w:val="532B3C12"/>
    <w:rsid w:val="534D13E1"/>
    <w:rsid w:val="53566AAA"/>
    <w:rsid w:val="53580C6E"/>
    <w:rsid w:val="535A9DBD"/>
    <w:rsid w:val="538405DC"/>
    <w:rsid w:val="5411E921"/>
    <w:rsid w:val="5520977F"/>
    <w:rsid w:val="554ED62F"/>
    <w:rsid w:val="55FA4715"/>
    <w:rsid w:val="56292689"/>
    <w:rsid w:val="5658C53A"/>
    <w:rsid w:val="569C1CFF"/>
    <w:rsid w:val="56EFEDA5"/>
    <w:rsid w:val="5721707F"/>
    <w:rsid w:val="574FD6C5"/>
    <w:rsid w:val="576BA192"/>
    <w:rsid w:val="5827695A"/>
    <w:rsid w:val="5829DBCD"/>
    <w:rsid w:val="583BAD14"/>
    <w:rsid w:val="588BBE06"/>
    <w:rsid w:val="58AEF5DF"/>
    <w:rsid w:val="58CB9A6F"/>
    <w:rsid w:val="58ED34F0"/>
    <w:rsid w:val="5A262DA1"/>
    <w:rsid w:val="5B301442"/>
    <w:rsid w:val="5B4528E5"/>
    <w:rsid w:val="5B4A471A"/>
    <w:rsid w:val="5B58F1E4"/>
    <w:rsid w:val="5B8B1FA2"/>
    <w:rsid w:val="5C45C1F9"/>
    <w:rsid w:val="5CD15AEC"/>
    <w:rsid w:val="5D5C617D"/>
    <w:rsid w:val="5D7B74E1"/>
    <w:rsid w:val="5E08E88D"/>
    <w:rsid w:val="5E14D127"/>
    <w:rsid w:val="5E1E1829"/>
    <w:rsid w:val="5E46FB33"/>
    <w:rsid w:val="5E769323"/>
    <w:rsid w:val="5E95A161"/>
    <w:rsid w:val="5EE1B42A"/>
    <w:rsid w:val="5F6C245C"/>
    <w:rsid w:val="601148AD"/>
    <w:rsid w:val="6065B22E"/>
    <w:rsid w:val="607D848B"/>
    <w:rsid w:val="609A6C39"/>
    <w:rsid w:val="60CBE1EE"/>
    <w:rsid w:val="613453B1"/>
    <w:rsid w:val="61981D74"/>
    <w:rsid w:val="61A5FB5D"/>
    <w:rsid w:val="61D6BAE2"/>
    <w:rsid w:val="61FDC5BD"/>
    <w:rsid w:val="622BA505"/>
    <w:rsid w:val="62363C9A"/>
    <w:rsid w:val="62412CEE"/>
    <w:rsid w:val="6282EAD3"/>
    <w:rsid w:val="632D4D23"/>
    <w:rsid w:val="633AA146"/>
    <w:rsid w:val="6418420D"/>
    <w:rsid w:val="64D671A7"/>
    <w:rsid w:val="650E5BA4"/>
    <w:rsid w:val="653B737E"/>
    <w:rsid w:val="65F2A957"/>
    <w:rsid w:val="6648D71A"/>
    <w:rsid w:val="6663DAC8"/>
    <w:rsid w:val="66AD3987"/>
    <w:rsid w:val="66C887F2"/>
    <w:rsid w:val="6766459F"/>
    <w:rsid w:val="678E5272"/>
    <w:rsid w:val="679FED08"/>
    <w:rsid w:val="67AF5CA0"/>
    <w:rsid w:val="6810E46E"/>
    <w:rsid w:val="686DCFB2"/>
    <w:rsid w:val="68768A58"/>
    <w:rsid w:val="687891D3"/>
    <w:rsid w:val="68D25839"/>
    <w:rsid w:val="69247F81"/>
    <w:rsid w:val="6950BBD6"/>
    <w:rsid w:val="6951127B"/>
    <w:rsid w:val="697505BF"/>
    <w:rsid w:val="6A7F1B29"/>
    <w:rsid w:val="6B22DF39"/>
    <w:rsid w:val="6B537000"/>
    <w:rsid w:val="6BE64783"/>
    <w:rsid w:val="6C05862D"/>
    <w:rsid w:val="6C1DC20F"/>
    <w:rsid w:val="6C24247C"/>
    <w:rsid w:val="6CB288AC"/>
    <w:rsid w:val="6CB29864"/>
    <w:rsid w:val="6CC0BA95"/>
    <w:rsid w:val="6CDEAB8A"/>
    <w:rsid w:val="6D0235E3"/>
    <w:rsid w:val="6DAB702B"/>
    <w:rsid w:val="6E05BB6A"/>
    <w:rsid w:val="6E79CDA2"/>
    <w:rsid w:val="6E9858D8"/>
    <w:rsid w:val="6EA8BB6A"/>
    <w:rsid w:val="6EC1E479"/>
    <w:rsid w:val="6EFA4BB6"/>
    <w:rsid w:val="6F16824D"/>
    <w:rsid w:val="6F36D0A9"/>
    <w:rsid w:val="6F3A8A7D"/>
    <w:rsid w:val="6F9619D1"/>
    <w:rsid w:val="6FC38033"/>
    <w:rsid w:val="71104140"/>
    <w:rsid w:val="712F5AB8"/>
    <w:rsid w:val="72187276"/>
    <w:rsid w:val="724B2FE2"/>
    <w:rsid w:val="728E6B8C"/>
    <w:rsid w:val="7310307D"/>
    <w:rsid w:val="73614692"/>
    <w:rsid w:val="74026F1C"/>
    <w:rsid w:val="749958C6"/>
    <w:rsid w:val="74AA06C8"/>
    <w:rsid w:val="74F482F7"/>
    <w:rsid w:val="759EF8DD"/>
    <w:rsid w:val="75AED98F"/>
    <w:rsid w:val="75E427EB"/>
    <w:rsid w:val="75FCB035"/>
    <w:rsid w:val="763AD215"/>
    <w:rsid w:val="76CF51BF"/>
    <w:rsid w:val="76D6B35B"/>
    <w:rsid w:val="77384C9D"/>
    <w:rsid w:val="77392A14"/>
    <w:rsid w:val="7741EBF8"/>
    <w:rsid w:val="77467F07"/>
    <w:rsid w:val="77ADCC26"/>
    <w:rsid w:val="77E01502"/>
    <w:rsid w:val="77E0AB9D"/>
    <w:rsid w:val="78674077"/>
    <w:rsid w:val="786B2220"/>
    <w:rsid w:val="788D7F63"/>
    <w:rsid w:val="78F9E42E"/>
    <w:rsid w:val="79312DC1"/>
    <w:rsid w:val="79546C12"/>
    <w:rsid w:val="797BBD00"/>
    <w:rsid w:val="799C98CC"/>
    <w:rsid w:val="79E003DB"/>
    <w:rsid w:val="7A70CAD6"/>
    <w:rsid w:val="7B3C0521"/>
    <w:rsid w:val="7B63C47B"/>
    <w:rsid w:val="7BCEC987"/>
    <w:rsid w:val="7BF499E7"/>
    <w:rsid w:val="7C0425D5"/>
    <w:rsid w:val="7C0EDE57"/>
    <w:rsid w:val="7C19F02A"/>
    <w:rsid w:val="7C584E9E"/>
    <w:rsid w:val="7D00081F"/>
    <w:rsid w:val="7D0285A2"/>
    <w:rsid w:val="7D0903AF"/>
    <w:rsid w:val="7D377ED9"/>
    <w:rsid w:val="7D9B0E23"/>
    <w:rsid w:val="7E7A3660"/>
    <w:rsid w:val="7EFB94D6"/>
    <w:rsid w:val="7F242A5B"/>
    <w:rsid w:val="7F5A6C1A"/>
    <w:rsid w:val="7FA7ED01"/>
    <w:rsid w:val="7FB81614"/>
    <w:rsid w:val="7FEE2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/>
    <w:lsdException w:name="heading 2" w:semiHidden="0" w:unhideWhenUsed="0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Default Paragraph Font" w:uiPriority="1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/>
    <w:lsdException w:name="Emphasis" w:semiHidden="0" w:uiPriority="20" w:unhideWhenUsed="0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/>
    <w:lsdException w:name="Quote" w:semiHidden="0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3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3"/>
      </w:numPr>
    </w:pPr>
  </w:style>
  <w:style w:type="numbering" w:customStyle="1" w:styleId="Estilo2">
    <w:name w:val="Estilo2"/>
    <w:uiPriority w:val="99"/>
    <w:rsid w:val="00A72B79"/>
    <w:pPr>
      <w:numPr>
        <w:numId w:val="34"/>
      </w:numPr>
    </w:pPr>
  </w:style>
  <w:style w:type="numbering" w:customStyle="1" w:styleId="Estilo3">
    <w:name w:val="Estilo3"/>
    <w:uiPriority w:val="99"/>
    <w:rsid w:val="00A72B79"/>
    <w:pPr>
      <w:numPr>
        <w:numId w:val="35"/>
      </w:numPr>
    </w:pPr>
  </w:style>
  <w:style w:type="numbering" w:customStyle="1" w:styleId="Estilo4">
    <w:name w:val="Estilo4"/>
    <w:uiPriority w:val="99"/>
    <w:rsid w:val="0054016D"/>
    <w:pPr>
      <w:numPr>
        <w:numId w:val="36"/>
      </w:numPr>
    </w:pPr>
  </w:style>
  <w:style w:type="numbering" w:customStyle="1" w:styleId="Estilo5">
    <w:name w:val="Estilo5"/>
    <w:uiPriority w:val="99"/>
    <w:rsid w:val="0054016D"/>
    <w:pPr>
      <w:numPr>
        <w:numId w:val="37"/>
      </w:numPr>
    </w:pPr>
  </w:style>
  <w:style w:type="numbering" w:customStyle="1" w:styleId="Estilo6">
    <w:name w:val="Estilo6"/>
    <w:uiPriority w:val="99"/>
    <w:rsid w:val="0054016D"/>
    <w:pPr>
      <w:numPr>
        <w:numId w:val="38"/>
      </w:numPr>
    </w:pPr>
  </w:style>
  <w:style w:type="character" w:styleId="Refdecomentrio">
    <w:name w:val="annotation reference"/>
    <w:basedOn w:val="Fontepargpadro"/>
    <w:unhideWhenUsed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881F44"/>
    <w:pPr>
      <w:numPr>
        <w:numId w:val="39"/>
      </w:numPr>
      <w:tabs>
        <w:tab w:val="left" w:pos="567"/>
      </w:tabs>
      <w:spacing w:before="24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881F44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autoRedefine/>
    <w:qFormat/>
    <w:rsid w:val="00A744F5"/>
    <w:pPr>
      <w:numPr>
        <w:ilvl w:val="1"/>
        <w:numId w:val="31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Cs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autoRedefine/>
    <w:qFormat/>
    <w:rsid w:val="005D30B6"/>
    <w:pPr>
      <w:numPr>
        <w:ilvl w:val="2"/>
        <w:numId w:val="3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autoRedefine/>
    <w:qFormat/>
    <w:rsid w:val="00DA3EF1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DA3EF1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DA3EF1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744F5"/>
    <w:rPr>
      <w:rFonts w:ascii="Arial" w:eastAsia="Arial" w:hAnsi="Arial" w:cs="Arial"/>
      <w:iCs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F93D80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PargrafodaListaChar"/>
    <w:link w:val="ou"/>
    <w:rsid w:val="00F93D80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DA3EF1"/>
    <w:rPr>
      <w:i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AD6848"/>
    <w:rPr>
      <w:i/>
      <w:iCs/>
      <w:color w:val="FF0000"/>
      <w:lang w:eastAsia="en-US"/>
    </w:rPr>
  </w:style>
  <w:style w:type="character" w:customStyle="1" w:styleId="Nvel2-RedChar">
    <w:name w:val="Nível 2 -Red Char"/>
    <w:basedOn w:val="Nivel2Char"/>
    <w:link w:val="Nvel2-Red"/>
    <w:rsid w:val="00DA3EF1"/>
    <w:rPr>
      <w:rFonts w:ascii="Arial" w:eastAsia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DA3EF1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5D30B6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AD6848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881F44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DA3EF1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881F44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8D252D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rsid w:val="00E66CC3"/>
  </w:style>
  <w:style w:type="paragraph" w:customStyle="1" w:styleId="Nivel3-erro">
    <w:name w:val="Nivel 3-erro"/>
    <w:basedOn w:val="Nivel3"/>
    <w:link w:val="Nivel3-erroChar"/>
    <w:rsid w:val="005B0AFB"/>
    <w:pPr>
      <w:numPr>
        <w:numId w:val="30"/>
      </w:numPr>
      <w:spacing w:line="240" w:lineRule="auto"/>
      <w:ind w:left="425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rsid w:val="005B0AFB"/>
    <w:rPr>
      <w:rFonts w:ascii="Arial" w:hAnsi="Arial" w:cs="Tahoma"/>
      <w:szCs w:val="24"/>
      <w:lang w:eastAsia="pt-BR"/>
    </w:rPr>
  </w:style>
  <w:style w:type="paragraph" w:customStyle="1" w:styleId="Alteraes">
    <w:name w:val="Alterações"/>
    <w:basedOn w:val="Normal"/>
    <w:link w:val="AlteraesChar"/>
    <w:uiPriority w:val="1"/>
    <w:rsid w:val="1414B7F7"/>
    <w:pPr>
      <w:spacing w:before="120" w:after="120" w:line="276" w:lineRule="auto"/>
      <w:jc w:val="both"/>
      <w:outlineLvl w:val="1"/>
    </w:pPr>
    <w:rPr>
      <w:rFonts w:ascii="Arial" w:hAnsi="Arial" w:cs="Arial"/>
      <w:i/>
      <w:iCs/>
      <w:color w:val="0000FF"/>
      <w:sz w:val="20"/>
      <w:szCs w:val="20"/>
    </w:rPr>
  </w:style>
  <w:style w:type="character" w:customStyle="1" w:styleId="AlteraesChar">
    <w:name w:val="Alterações Char"/>
    <w:basedOn w:val="Fontepargpadro"/>
    <w:link w:val="Alteraes"/>
    <w:uiPriority w:val="1"/>
    <w:rsid w:val="1414B7F7"/>
    <w:rPr>
      <w:rFonts w:ascii="Arial" w:hAnsi="Arial" w:cs="Arial"/>
      <w:i/>
      <w:iCs/>
      <w:color w:val="0000FF"/>
      <w:lang w:eastAsia="pt-BR"/>
    </w:rPr>
  </w:style>
  <w:style w:type="character" w:customStyle="1" w:styleId="Meno1">
    <w:name w:val="Menção1"/>
    <w:basedOn w:val="Fontepargpadro"/>
    <w:uiPriority w:val="99"/>
    <w:unhideWhenUsed/>
    <w:rsid w:val="002804A7"/>
    <w:rPr>
      <w:color w:val="2B579A"/>
      <w:shd w:val="clear" w:color="auto" w:fill="E6E6E6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921A92"/>
    <w:rPr>
      <w:color w:val="605E5C"/>
      <w:shd w:val="clear" w:color="auto" w:fill="E1DFDD"/>
    </w:rPr>
  </w:style>
  <w:style w:type="paragraph" w:customStyle="1" w:styleId="Nvel1-SemNumPreto">
    <w:name w:val="Nível 1-Sem Num Preto"/>
    <w:basedOn w:val="Nvel1-SemNum"/>
    <w:link w:val="Nvel1-SemNumPretoChar"/>
    <w:qFormat/>
    <w:rsid w:val="00036AD7"/>
    <w:rPr>
      <w:color w:val="auto"/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036AD7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zh-CN" w:bidi="hi-IN"/>
    </w:rPr>
  </w:style>
  <w:style w:type="paragraph" w:customStyle="1" w:styleId="TableParagraph">
    <w:name w:val="Table Paragraph"/>
    <w:basedOn w:val="Normal"/>
    <w:uiPriority w:val="1"/>
    <w:qFormat/>
    <w:rsid w:val="001A5439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table" w:customStyle="1" w:styleId="TableNormal">
    <w:name w:val="Table Normal"/>
    <w:uiPriority w:val="2"/>
    <w:semiHidden/>
    <w:unhideWhenUsed/>
    <w:qFormat/>
    <w:rsid w:val="00F1737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8B70C0"/>
    <w:rPr>
      <w:rFonts w:ascii="CIDFont+F1" w:hAnsi="CIDFont+F1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rsid w:val="00882DBE"/>
    <w:rPr>
      <w:rFonts w:ascii="CIDFont+F1" w:hAnsi="CIDFont+F1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4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5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57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0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7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analto.gov.br/ccivil_03/_ato2019-2022/2021/lei/L14133.htm" TargetMode="External"/><Relationship Id="rId18" Type="http://schemas.openxmlformats.org/officeDocument/2006/relationships/hyperlink" Target="https://www.planalto.gov.br/ccivil_03/leis/lcp/lcp123.htm" TargetMode="External"/><Relationship Id="rId26" Type="http://schemas.openxmlformats.org/officeDocument/2006/relationships/hyperlink" Target="https://www.planalto.gov.br/ccivil_03/leis/l5764.ht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gov.br/empresas-e-negocios/pt-br/empreendedor" TargetMode="External"/><Relationship Id="rId34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yperlink" Target="https://in.gov.br/en/web/dou/-/instrucao-normativa-seges/me-n-77-de-4-de-novembro-de-2022-441681061" TargetMode="External"/><Relationship Id="rId25" Type="http://schemas.openxmlformats.org/officeDocument/2006/relationships/hyperlink" Target="https://www.gov.br/trabalho-e-previdencia/pt-br/servicos/empregador/programa-de-alimentacao-do-trabalhador-pat/arquivos-legislacao/instrucoes-normativas/pat_in_971_2009.pdf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planalto.gov.br/ccivil_03/_ato2019-2022/2021/lei/L14133.htm" TargetMode="External"/><Relationship Id="rId20" Type="http://schemas.openxmlformats.org/officeDocument/2006/relationships/hyperlink" Target="https://www.portaltransparencia.gov.br/sancoes/cnep" TargetMode="External"/><Relationship Id="rId29" Type="http://schemas.openxmlformats.org/officeDocument/2006/relationships/hyperlink" Target="https://www.planalto.gov.br/ccivil_03/leis/l5764.ht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www.planalto.gov.br/ccivil_03/_ato2019-2022/2021/decreto/d10880.htm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planalto.gov.br/ccivil_03/_ato2019-2022/2021/lei/L14133.htm" TargetMode="External"/><Relationship Id="rId23" Type="http://schemas.openxmlformats.org/officeDocument/2006/relationships/hyperlink" Target="https://www.planalto.gov.br/ccivil_03/leis/l5764.htm" TargetMode="External"/><Relationship Id="rId28" Type="http://schemas.openxmlformats.org/officeDocument/2006/relationships/hyperlink" Target="https://www.planalto.gov.br/ccivil_03/leis/l5764.htm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portaldatransparencia.gov.br/ceis" TargetMode="Externa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lanalto.gov.br/ccivil_03/_ato2019-2022/2021/lei/L14133.htm" TargetMode="External"/><Relationship Id="rId22" Type="http://schemas.openxmlformats.org/officeDocument/2006/relationships/hyperlink" Target="https://www.gov.br/economia/pt-br/assuntos/drei/legislacao/arquivos/legislacoes-federais/indrei772020.pdf" TargetMode="External"/><Relationship Id="rId27" Type="http://schemas.openxmlformats.org/officeDocument/2006/relationships/hyperlink" Target="https://www.planalto.gov.br/ccivil_03/leis/l5764.htm" TargetMode="External"/><Relationship Id="rId30" Type="http://schemas.openxmlformats.org/officeDocument/2006/relationships/header" Target="header1.xml"/><Relationship Id="rId35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7" ma:contentTypeDescription="Create a new document." ma:contentTypeScope="" ma:versionID="b003d4eb5481ce2a934683dda7d097aa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1bd5537cf039064f937dd115c58a3ec5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91C4F-6E30-4B53-AA1B-A13F843D46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0D7D2D-37BA-482C-A228-E77C41190B88}">
  <ds:schemaRefs>
    <ds:schemaRef ds:uri="http://schemas.microsoft.com/office/2006/metadata/properties"/>
    <ds:schemaRef ds:uri="http://schemas.microsoft.com/office/infopath/2007/PartnerControls"/>
    <ds:schemaRef ds:uri="5099eeed-182b-4607-ad39-2b3e131c9b2e"/>
  </ds:schemaRefs>
</ds:datastoreItem>
</file>

<file path=customXml/itemProps3.xml><?xml version="1.0" encoding="utf-8"?>
<ds:datastoreItem xmlns:ds="http://schemas.openxmlformats.org/officeDocument/2006/customXml" ds:itemID="{B460B4EA-29C1-4B17-9782-58617EF9A4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3F88A1-6C30-4810-9F38-A044EFA74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4056</Words>
  <Characters>21903</Characters>
  <Application>Microsoft Office Word</Application>
  <DocSecurity>0</DocSecurity>
  <Lines>182</Lines>
  <Paragraphs>51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25908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2024-09-17T14:16:00Z</dcterms:created>
  <dcterms:modified xsi:type="dcterms:W3CDTF">2024-09-24T12:54:00Z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</Properties>
</file>